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326F" w14:textId="77777777" w:rsidR="0008242D" w:rsidRPr="00EF5443" w:rsidRDefault="0008242D" w:rsidP="0008242D">
      <w:pPr>
        <w:overflowPunct/>
        <w:autoSpaceDE/>
        <w:ind w:right="4481"/>
        <w:rPr>
          <w:b/>
          <w:sz w:val="24"/>
          <w:szCs w:val="24"/>
          <w:lang w:val="en-AU"/>
        </w:rPr>
      </w:pPr>
      <w:r w:rsidRPr="00EF5443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0E18425" wp14:editId="16977FF2">
            <wp:simplePos x="0" y="0"/>
            <wp:positionH relativeFrom="column">
              <wp:posOffset>-547370</wp:posOffset>
            </wp:positionH>
            <wp:positionV relativeFrom="paragraph">
              <wp:posOffset>843280</wp:posOffset>
            </wp:positionV>
            <wp:extent cx="450215" cy="590550"/>
            <wp:effectExtent l="19050" t="0" r="6985" b="0"/>
            <wp:wrapSquare wrapText="bothSides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443">
        <w:rPr>
          <w:b/>
          <w:sz w:val="24"/>
          <w:szCs w:val="24"/>
          <w:lang w:val="en-AU"/>
        </w:rPr>
        <w:t xml:space="preserve">                      </w:t>
      </w:r>
      <w:r w:rsidRPr="00EF5443">
        <w:rPr>
          <w:b/>
          <w:noProof/>
          <w:sz w:val="24"/>
          <w:szCs w:val="24"/>
          <w:lang w:val="hr-HR" w:eastAsia="hr-HR"/>
        </w:rPr>
        <w:drawing>
          <wp:inline distT="0" distB="0" distL="0" distR="0" wp14:anchorId="4D142E2C" wp14:editId="1A3C1DDC">
            <wp:extent cx="603250" cy="82931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EC75C" w14:textId="77777777" w:rsidR="0008242D" w:rsidRPr="00EF5443" w:rsidRDefault="0008242D" w:rsidP="0008242D">
      <w:pPr>
        <w:overflowPunct/>
        <w:autoSpaceDE/>
        <w:ind w:right="4481"/>
        <w:rPr>
          <w:b/>
          <w:sz w:val="24"/>
          <w:szCs w:val="24"/>
          <w:lang w:val="en-AU"/>
        </w:rPr>
      </w:pPr>
      <w:r w:rsidRPr="00EF5443">
        <w:rPr>
          <w:b/>
          <w:sz w:val="24"/>
          <w:szCs w:val="24"/>
          <w:lang w:val="en-AU"/>
        </w:rPr>
        <w:t xml:space="preserve">             REPUBLIKA HRVATSKA</w:t>
      </w:r>
    </w:p>
    <w:p w14:paraId="5EB2D1C9" w14:textId="77777777" w:rsidR="0008242D" w:rsidRPr="00EF5443" w:rsidRDefault="0008242D" w:rsidP="0008242D">
      <w:pPr>
        <w:overflowPunct/>
        <w:autoSpaceDE/>
        <w:ind w:right="-1"/>
        <w:rPr>
          <w:b/>
          <w:sz w:val="24"/>
          <w:szCs w:val="24"/>
          <w:lang w:val="en-AU"/>
        </w:rPr>
      </w:pPr>
      <w:r w:rsidRPr="00EF5443">
        <w:rPr>
          <w:b/>
          <w:sz w:val="24"/>
          <w:szCs w:val="24"/>
          <w:lang w:val="en-AU"/>
        </w:rPr>
        <w:t>BJELOVARSKO – BILOGORSKA ŽUPANIJA</w:t>
      </w:r>
    </w:p>
    <w:p w14:paraId="0D270329" w14:textId="77777777" w:rsidR="0008242D" w:rsidRPr="00EF5443" w:rsidRDefault="0008242D" w:rsidP="0008242D">
      <w:pPr>
        <w:overflowPunct/>
        <w:autoSpaceDE/>
        <w:ind w:right="4481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 xml:space="preserve">        OPĆINA VELIKA PISANICA</w:t>
      </w:r>
    </w:p>
    <w:p w14:paraId="2CB0E807" w14:textId="77777777" w:rsidR="0008242D" w:rsidRPr="00EF5443" w:rsidRDefault="0008242D" w:rsidP="0008242D">
      <w:pPr>
        <w:overflowPunct/>
        <w:autoSpaceDE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 xml:space="preserve">              OPĆINSKI NAČELNIK</w:t>
      </w:r>
    </w:p>
    <w:p w14:paraId="19C22DDC" w14:textId="77777777" w:rsidR="0008242D" w:rsidRPr="00EF5443" w:rsidRDefault="0008242D" w:rsidP="0008242D">
      <w:pPr>
        <w:overflowPunct/>
        <w:autoSpaceDE/>
        <w:rPr>
          <w:b/>
          <w:sz w:val="24"/>
          <w:szCs w:val="24"/>
          <w:lang w:val="hr-HR"/>
        </w:rPr>
      </w:pPr>
    </w:p>
    <w:p w14:paraId="4966182E" w14:textId="77777777" w:rsidR="0008242D" w:rsidRPr="00EF5443" w:rsidRDefault="0008242D" w:rsidP="0008242D">
      <w:pPr>
        <w:overflowPunct/>
        <w:autoSpaceDE/>
        <w:rPr>
          <w:b/>
          <w:sz w:val="24"/>
          <w:szCs w:val="24"/>
          <w:lang w:val="hr-HR"/>
        </w:rPr>
      </w:pPr>
    </w:p>
    <w:p w14:paraId="6CBA6C95" w14:textId="7494A654" w:rsidR="00985965" w:rsidRPr="00EF5443" w:rsidRDefault="00985965" w:rsidP="00985965">
      <w:pPr>
        <w:ind w:firstLine="720"/>
        <w:jc w:val="both"/>
        <w:rPr>
          <w:color w:val="000000"/>
          <w:sz w:val="24"/>
          <w:szCs w:val="24"/>
          <w:lang w:val="pl-PL"/>
        </w:rPr>
      </w:pPr>
      <w:r w:rsidRPr="00EF5443">
        <w:rPr>
          <w:color w:val="000000"/>
          <w:sz w:val="24"/>
          <w:szCs w:val="24"/>
          <w:lang w:val="pl-PL"/>
        </w:rPr>
        <w:t xml:space="preserve">Na temelju članka </w:t>
      </w:r>
      <w:r w:rsidR="00C34865" w:rsidRPr="00EF5443">
        <w:rPr>
          <w:color w:val="000000"/>
          <w:sz w:val="24"/>
          <w:szCs w:val="24"/>
          <w:lang w:val="pl-PL"/>
        </w:rPr>
        <w:t>49.</w:t>
      </w:r>
      <w:r w:rsidRPr="00EF5443">
        <w:rPr>
          <w:color w:val="000000"/>
          <w:sz w:val="24"/>
          <w:szCs w:val="24"/>
          <w:lang w:val="pl-PL"/>
        </w:rPr>
        <w:t xml:space="preserve"> Statuta Općine Velika Pisanica (“Službeni glasnik Općine Velika Pisanica” broj </w:t>
      </w:r>
      <w:r w:rsidR="00C34865" w:rsidRPr="00EF5443">
        <w:rPr>
          <w:color w:val="000000"/>
          <w:sz w:val="24"/>
          <w:szCs w:val="24"/>
          <w:lang w:val="pl-PL"/>
        </w:rPr>
        <w:t>1/21</w:t>
      </w:r>
      <w:r w:rsidRPr="00EF5443">
        <w:rPr>
          <w:color w:val="000000"/>
          <w:sz w:val="24"/>
          <w:szCs w:val="24"/>
          <w:lang w:val="pl-PL"/>
        </w:rPr>
        <w:t xml:space="preserve">) Općinski načelnik Općine Velika Pisanica </w:t>
      </w:r>
      <w:r w:rsidR="00D01F3F">
        <w:rPr>
          <w:color w:val="000000"/>
          <w:sz w:val="24"/>
          <w:szCs w:val="24"/>
          <w:lang w:val="pl-PL"/>
        </w:rPr>
        <w:t>14</w:t>
      </w:r>
      <w:r w:rsidR="00FB7D2F">
        <w:rPr>
          <w:color w:val="000000"/>
          <w:sz w:val="24"/>
          <w:szCs w:val="24"/>
          <w:lang w:val="pl-PL"/>
        </w:rPr>
        <w:t xml:space="preserve">. </w:t>
      </w:r>
      <w:r w:rsidR="00967562">
        <w:rPr>
          <w:color w:val="000000"/>
          <w:sz w:val="24"/>
          <w:szCs w:val="24"/>
          <w:lang w:val="pl-PL"/>
        </w:rPr>
        <w:t>siječnja</w:t>
      </w:r>
      <w:r w:rsidR="00D01F3F">
        <w:rPr>
          <w:color w:val="000000"/>
          <w:sz w:val="24"/>
          <w:szCs w:val="24"/>
          <w:lang w:val="pl-PL"/>
        </w:rPr>
        <w:t xml:space="preserve"> </w:t>
      </w:r>
      <w:r w:rsidR="00FB7D2F">
        <w:rPr>
          <w:color w:val="000000"/>
          <w:sz w:val="24"/>
          <w:szCs w:val="24"/>
          <w:lang w:val="pl-PL"/>
        </w:rPr>
        <w:t xml:space="preserve"> 202</w:t>
      </w:r>
      <w:r w:rsidR="00967562">
        <w:rPr>
          <w:color w:val="000000"/>
          <w:sz w:val="24"/>
          <w:szCs w:val="24"/>
          <w:lang w:val="pl-PL"/>
        </w:rPr>
        <w:t>6</w:t>
      </w:r>
      <w:r w:rsidR="00EF5443" w:rsidRPr="00EF5443">
        <w:rPr>
          <w:color w:val="000000"/>
          <w:sz w:val="24"/>
          <w:szCs w:val="24"/>
          <w:lang w:val="pl-PL"/>
        </w:rPr>
        <w:t>. godine,</w:t>
      </w:r>
      <w:r w:rsidRPr="00EF5443">
        <w:rPr>
          <w:color w:val="000000"/>
          <w:sz w:val="24"/>
          <w:szCs w:val="24"/>
          <w:lang w:val="pl-PL"/>
        </w:rPr>
        <w:t xml:space="preserve"> donosi</w:t>
      </w:r>
    </w:p>
    <w:p w14:paraId="46E48218" w14:textId="77777777" w:rsidR="0008242D" w:rsidRPr="00EF5443" w:rsidRDefault="0008242D" w:rsidP="0008242D">
      <w:pPr>
        <w:overflowPunct/>
        <w:autoSpaceDE/>
        <w:jc w:val="both"/>
        <w:rPr>
          <w:sz w:val="24"/>
          <w:szCs w:val="24"/>
          <w:lang w:val="hr-HR"/>
        </w:rPr>
      </w:pPr>
    </w:p>
    <w:p w14:paraId="475FB733" w14:textId="77777777" w:rsidR="0008242D" w:rsidRPr="00EF5443" w:rsidRDefault="0008242D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ODLUKU</w:t>
      </w:r>
    </w:p>
    <w:p w14:paraId="3E03E942" w14:textId="77777777" w:rsidR="0008242D" w:rsidRPr="00EF5443" w:rsidRDefault="0008242D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o subvencioniranju ekološke proizvodnje</w:t>
      </w:r>
    </w:p>
    <w:p w14:paraId="371858A0" w14:textId="5D1105CC" w:rsidR="0008242D" w:rsidRPr="00EF5443" w:rsidRDefault="0008242D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 xml:space="preserve"> </w:t>
      </w:r>
      <w:r w:rsidR="00C34865" w:rsidRPr="00EF5443">
        <w:rPr>
          <w:b/>
          <w:sz w:val="24"/>
          <w:szCs w:val="24"/>
          <w:lang w:val="hr-HR"/>
        </w:rPr>
        <w:t>ekološkim proizvođačima</w:t>
      </w:r>
      <w:r w:rsidR="009A74BE" w:rsidRPr="00EF5443">
        <w:rPr>
          <w:b/>
          <w:sz w:val="24"/>
          <w:szCs w:val="24"/>
          <w:lang w:val="hr-HR"/>
        </w:rPr>
        <w:t xml:space="preserve"> s područja</w:t>
      </w:r>
      <w:r w:rsidRPr="00EF5443">
        <w:rPr>
          <w:b/>
          <w:sz w:val="24"/>
          <w:szCs w:val="24"/>
          <w:lang w:val="hr-HR"/>
        </w:rPr>
        <w:t xml:space="preserve"> </w:t>
      </w:r>
      <w:r w:rsidR="00EF5443">
        <w:rPr>
          <w:b/>
          <w:sz w:val="24"/>
          <w:szCs w:val="24"/>
          <w:lang w:val="hr-HR"/>
        </w:rPr>
        <w:t>O</w:t>
      </w:r>
      <w:r w:rsidRPr="00EF5443">
        <w:rPr>
          <w:b/>
          <w:sz w:val="24"/>
          <w:szCs w:val="24"/>
          <w:lang w:val="hr-HR"/>
        </w:rPr>
        <w:t xml:space="preserve">pćine Velika Pisanica </w:t>
      </w:r>
      <w:r w:rsidR="007F4DC8" w:rsidRPr="00EF5443">
        <w:rPr>
          <w:b/>
          <w:sz w:val="24"/>
          <w:szCs w:val="24"/>
          <w:lang w:val="hr-HR"/>
        </w:rPr>
        <w:t>u</w:t>
      </w:r>
      <w:r w:rsidRPr="00EF5443">
        <w:rPr>
          <w:b/>
          <w:sz w:val="24"/>
          <w:szCs w:val="24"/>
          <w:lang w:val="hr-HR"/>
        </w:rPr>
        <w:t xml:space="preserve"> 20</w:t>
      </w:r>
      <w:r w:rsidR="000849C8" w:rsidRPr="00EF5443">
        <w:rPr>
          <w:b/>
          <w:sz w:val="24"/>
          <w:szCs w:val="24"/>
          <w:lang w:val="hr-HR"/>
        </w:rPr>
        <w:t>2</w:t>
      </w:r>
      <w:r w:rsidR="00967562">
        <w:rPr>
          <w:b/>
          <w:sz w:val="24"/>
          <w:szCs w:val="24"/>
          <w:lang w:val="hr-HR"/>
        </w:rPr>
        <w:t>6</w:t>
      </w:r>
      <w:r w:rsidRPr="00EF5443">
        <w:rPr>
          <w:b/>
          <w:sz w:val="24"/>
          <w:szCs w:val="24"/>
          <w:lang w:val="hr-HR"/>
        </w:rPr>
        <w:t>. godin</w:t>
      </w:r>
      <w:r w:rsidR="007F4DC8" w:rsidRPr="00EF5443">
        <w:rPr>
          <w:b/>
          <w:sz w:val="24"/>
          <w:szCs w:val="24"/>
          <w:lang w:val="hr-HR"/>
        </w:rPr>
        <w:t>i</w:t>
      </w:r>
    </w:p>
    <w:p w14:paraId="3C0CCF30" w14:textId="77777777" w:rsidR="00443638" w:rsidRPr="00EF5443" w:rsidRDefault="00443638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52752ED7" w14:textId="77777777" w:rsidR="00443638" w:rsidRPr="00EF5443" w:rsidRDefault="00443638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Članak 1.</w:t>
      </w:r>
    </w:p>
    <w:p w14:paraId="7492D61A" w14:textId="77777777" w:rsidR="0008242D" w:rsidRPr="00EF5443" w:rsidRDefault="0008242D" w:rsidP="0008242D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402CA825" w14:textId="4EBDF036" w:rsidR="0008242D" w:rsidRPr="00EF5443" w:rsidRDefault="0008242D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sz w:val="24"/>
          <w:szCs w:val="24"/>
          <w:lang w:val="hr-HR"/>
        </w:rPr>
        <w:tab/>
        <w:t xml:space="preserve">Ovom Odlukom utvrđuju se uvjeti i način subvencioniranja ekološke proizvodnje </w:t>
      </w:r>
      <w:r w:rsidR="00C34865" w:rsidRPr="00EF5443">
        <w:rPr>
          <w:sz w:val="24"/>
          <w:szCs w:val="24"/>
          <w:lang w:val="hr-HR"/>
        </w:rPr>
        <w:t>ekološkim proizvođačima</w:t>
      </w:r>
      <w:r w:rsidR="009A74BE" w:rsidRPr="00EF5443">
        <w:rPr>
          <w:sz w:val="24"/>
          <w:szCs w:val="24"/>
          <w:lang w:val="hr-HR"/>
        </w:rPr>
        <w:t xml:space="preserve"> s područja </w:t>
      </w:r>
      <w:r w:rsidR="005B6217">
        <w:rPr>
          <w:sz w:val="24"/>
          <w:szCs w:val="24"/>
          <w:lang w:val="hr-HR"/>
        </w:rPr>
        <w:t>o</w:t>
      </w:r>
      <w:r w:rsidR="009A74BE" w:rsidRPr="00EF5443">
        <w:rPr>
          <w:sz w:val="24"/>
          <w:szCs w:val="24"/>
          <w:lang w:val="hr-HR"/>
        </w:rPr>
        <w:t xml:space="preserve">pćine Velika Pisanica </w:t>
      </w:r>
      <w:r w:rsidR="007F4DC8" w:rsidRPr="00EF5443">
        <w:rPr>
          <w:sz w:val="24"/>
          <w:szCs w:val="24"/>
          <w:lang w:val="hr-HR"/>
        </w:rPr>
        <w:t>u</w:t>
      </w:r>
      <w:r w:rsidR="00C34865" w:rsidRPr="00EF5443">
        <w:rPr>
          <w:sz w:val="24"/>
          <w:szCs w:val="24"/>
          <w:lang w:val="hr-HR"/>
        </w:rPr>
        <w:t xml:space="preserve"> 202</w:t>
      </w:r>
      <w:r w:rsidR="00967562">
        <w:rPr>
          <w:sz w:val="24"/>
          <w:szCs w:val="24"/>
          <w:lang w:val="hr-HR"/>
        </w:rPr>
        <w:t>6</w:t>
      </w:r>
      <w:r w:rsidR="00C34865" w:rsidRPr="00EF5443">
        <w:rPr>
          <w:sz w:val="24"/>
          <w:szCs w:val="24"/>
          <w:lang w:val="hr-HR"/>
        </w:rPr>
        <w:t>.</w:t>
      </w:r>
      <w:r w:rsidR="009A74BE" w:rsidRPr="00EF5443">
        <w:rPr>
          <w:sz w:val="24"/>
          <w:szCs w:val="24"/>
          <w:lang w:val="hr-HR"/>
        </w:rPr>
        <w:t xml:space="preserve"> godini.</w:t>
      </w:r>
    </w:p>
    <w:p w14:paraId="0C3B614C" w14:textId="77777777" w:rsidR="0008242D" w:rsidRPr="00EF5443" w:rsidRDefault="0008242D" w:rsidP="0008242D">
      <w:pPr>
        <w:overflowPunct/>
        <w:autoSpaceDE/>
        <w:rPr>
          <w:b/>
          <w:sz w:val="24"/>
          <w:szCs w:val="24"/>
          <w:lang w:val="hr-HR"/>
        </w:rPr>
      </w:pPr>
    </w:p>
    <w:p w14:paraId="5D104985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Članak 2.</w:t>
      </w:r>
    </w:p>
    <w:p w14:paraId="54E153E6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635C7D90" w14:textId="6EC62FBF" w:rsidR="00985965" w:rsidRPr="00EF5443" w:rsidRDefault="00443638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ab/>
      </w:r>
      <w:r w:rsidR="00985965" w:rsidRPr="00EF5443">
        <w:rPr>
          <w:sz w:val="24"/>
          <w:szCs w:val="24"/>
          <w:lang w:val="hr-HR"/>
        </w:rPr>
        <w:t xml:space="preserve">Općina Velika Pisanica </w:t>
      </w:r>
      <w:r w:rsidR="000849C8" w:rsidRPr="00EF5443">
        <w:rPr>
          <w:sz w:val="24"/>
          <w:szCs w:val="24"/>
          <w:lang w:val="hr-HR"/>
        </w:rPr>
        <w:t>su</w:t>
      </w:r>
      <w:r w:rsidR="00985965" w:rsidRPr="00EF5443">
        <w:rPr>
          <w:sz w:val="24"/>
          <w:szCs w:val="24"/>
          <w:lang w:val="hr-HR"/>
        </w:rPr>
        <w:t xml:space="preserve">financirat će troškove </w:t>
      </w:r>
      <w:r w:rsidR="000B0E0A" w:rsidRPr="00EF5443">
        <w:rPr>
          <w:sz w:val="24"/>
          <w:szCs w:val="24"/>
          <w:lang w:val="hr-HR"/>
        </w:rPr>
        <w:t>utvrđivan</w:t>
      </w:r>
      <w:r w:rsidR="000849C8" w:rsidRPr="00EF5443">
        <w:rPr>
          <w:sz w:val="24"/>
          <w:szCs w:val="24"/>
          <w:lang w:val="hr-HR"/>
        </w:rPr>
        <w:t xml:space="preserve">ja sukladnosti stručne kontrole do maksimalnog iznosa </w:t>
      </w:r>
      <w:r w:rsidR="000849C8" w:rsidRPr="00EF5443">
        <w:rPr>
          <w:b/>
          <w:sz w:val="24"/>
          <w:szCs w:val="24"/>
          <w:lang w:val="hr-HR"/>
        </w:rPr>
        <w:t xml:space="preserve">od </w:t>
      </w:r>
      <w:r w:rsidR="00EF5443">
        <w:rPr>
          <w:b/>
          <w:sz w:val="24"/>
          <w:szCs w:val="24"/>
          <w:lang w:val="hr-HR"/>
        </w:rPr>
        <w:t>400</w:t>
      </w:r>
      <w:r w:rsidR="000849C8" w:rsidRPr="00EF5443">
        <w:rPr>
          <w:b/>
          <w:sz w:val="24"/>
          <w:szCs w:val="24"/>
          <w:lang w:val="hr-HR"/>
        </w:rPr>
        <w:t xml:space="preserve"> </w:t>
      </w:r>
      <w:r w:rsidR="00EF5443">
        <w:rPr>
          <w:b/>
          <w:sz w:val="24"/>
          <w:szCs w:val="24"/>
          <w:lang w:val="hr-HR"/>
        </w:rPr>
        <w:t>eura</w:t>
      </w:r>
      <w:r w:rsidR="000849C8" w:rsidRPr="00EF5443">
        <w:rPr>
          <w:b/>
          <w:sz w:val="24"/>
          <w:szCs w:val="24"/>
          <w:lang w:val="hr-HR"/>
        </w:rPr>
        <w:t xml:space="preserve"> godišnje</w:t>
      </w:r>
      <w:r w:rsidR="000849C8" w:rsidRPr="00EF5443">
        <w:rPr>
          <w:sz w:val="24"/>
          <w:szCs w:val="24"/>
          <w:lang w:val="hr-HR"/>
        </w:rPr>
        <w:t xml:space="preserve"> po korisniku.</w:t>
      </w:r>
    </w:p>
    <w:p w14:paraId="6E49E370" w14:textId="290B2B9C" w:rsidR="00443638" w:rsidRPr="00EF5443" w:rsidRDefault="000B0E0A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sz w:val="24"/>
          <w:szCs w:val="24"/>
          <w:lang w:val="hr-HR"/>
        </w:rPr>
        <w:tab/>
      </w:r>
      <w:r w:rsidR="00443638" w:rsidRPr="00EF5443">
        <w:rPr>
          <w:sz w:val="24"/>
          <w:szCs w:val="24"/>
          <w:lang w:val="hr-HR"/>
        </w:rPr>
        <w:t xml:space="preserve">Sredstva za namjenu iz članka 1. ove </w:t>
      </w:r>
      <w:r w:rsidR="00EF5443">
        <w:rPr>
          <w:sz w:val="24"/>
          <w:szCs w:val="24"/>
          <w:lang w:val="hr-HR"/>
        </w:rPr>
        <w:t>O</w:t>
      </w:r>
      <w:r w:rsidR="00443638" w:rsidRPr="00EF5443">
        <w:rPr>
          <w:sz w:val="24"/>
          <w:szCs w:val="24"/>
          <w:lang w:val="hr-HR"/>
        </w:rPr>
        <w:t xml:space="preserve">dluke osiguravaju se u proračunu </w:t>
      </w:r>
      <w:r w:rsidR="00985965" w:rsidRPr="00EF5443">
        <w:rPr>
          <w:sz w:val="24"/>
          <w:szCs w:val="24"/>
          <w:lang w:val="hr-HR"/>
        </w:rPr>
        <w:t>Općine Velika Pisanica za 20</w:t>
      </w:r>
      <w:r w:rsidR="000849C8" w:rsidRPr="00EF5443">
        <w:rPr>
          <w:sz w:val="24"/>
          <w:szCs w:val="24"/>
          <w:lang w:val="hr-HR"/>
        </w:rPr>
        <w:t>2</w:t>
      </w:r>
      <w:r w:rsidR="00967562">
        <w:rPr>
          <w:sz w:val="24"/>
          <w:szCs w:val="24"/>
          <w:lang w:val="hr-HR"/>
        </w:rPr>
        <w:t>6</w:t>
      </w:r>
      <w:r w:rsidR="001647AE" w:rsidRPr="00EF5443">
        <w:rPr>
          <w:sz w:val="24"/>
          <w:szCs w:val="24"/>
          <w:lang w:val="hr-HR"/>
        </w:rPr>
        <w:t>.</w:t>
      </w:r>
      <w:r w:rsidR="00985965" w:rsidRPr="00EF5443">
        <w:rPr>
          <w:sz w:val="24"/>
          <w:szCs w:val="24"/>
          <w:lang w:val="hr-HR"/>
        </w:rPr>
        <w:t xml:space="preserve"> godinu.</w:t>
      </w:r>
    </w:p>
    <w:p w14:paraId="23A72FA2" w14:textId="77777777" w:rsidR="00443638" w:rsidRPr="00EF5443" w:rsidRDefault="000B0E0A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sz w:val="24"/>
          <w:szCs w:val="24"/>
          <w:lang w:val="hr-HR"/>
        </w:rPr>
        <w:tab/>
      </w:r>
    </w:p>
    <w:p w14:paraId="5FDB1BB6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Članak 3.</w:t>
      </w:r>
    </w:p>
    <w:p w14:paraId="73C3085B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1C2472D6" w14:textId="0D4B2A6A" w:rsidR="00443638" w:rsidRPr="00EF5443" w:rsidRDefault="00443638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sz w:val="24"/>
          <w:szCs w:val="24"/>
          <w:lang w:val="hr-HR"/>
        </w:rPr>
        <w:tab/>
        <w:t xml:space="preserve">Pravo na subvenciju iz članka 1. ove Odluke imaju obiteljska poljoprivredna gospodarstva koja su upisana u Upisnik poljoprivrednih gospodarstava kao proizvođači ekološke proizvodnje </w:t>
      </w:r>
      <w:r w:rsidR="00CD466C" w:rsidRPr="00EF5443">
        <w:rPr>
          <w:sz w:val="24"/>
          <w:szCs w:val="24"/>
          <w:lang w:val="hr-HR"/>
        </w:rPr>
        <w:t>kod nadležnog tijela</w:t>
      </w:r>
      <w:r w:rsidRPr="00EF5443">
        <w:rPr>
          <w:sz w:val="24"/>
          <w:szCs w:val="24"/>
          <w:lang w:val="hr-HR"/>
        </w:rPr>
        <w:t xml:space="preserve"> i imaju prebivalište na području </w:t>
      </w:r>
      <w:r w:rsidR="00EF5443">
        <w:rPr>
          <w:sz w:val="24"/>
          <w:szCs w:val="24"/>
          <w:lang w:val="hr-HR"/>
        </w:rPr>
        <w:t>O</w:t>
      </w:r>
      <w:r w:rsidRPr="00EF5443">
        <w:rPr>
          <w:sz w:val="24"/>
          <w:szCs w:val="24"/>
          <w:lang w:val="hr-HR"/>
        </w:rPr>
        <w:t>pćine Velika Pisanica.</w:t>
      </w:r>
    </w:p>
    <w:p w14:paraId="3D56453F" w14:textId="77777777" w:rsidR="00443638" w:rsidRPr="00EF5443" w:rsidRDefault="00443638" w:rsidP="00443638">
      <w:pPr>
        <w:overflowPunct/>
        <w:autoSpaceDE/>
        <w:rPr>
          <w:sz w:val="24"/>
          <w:szCs w:val="24"/>
          <w:lang w:val="hr-HR"/>
        </w:rPr>
      </w:pPr>
    </w:p>
    <w:p w14:paraId="31AB62FF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>Članak 4.</w:t>
      </w:r>
    </w:p>
    <w:p w14:paraId="170193B3" w14:textId="77777777" w:rsidR="00443638" w:rsidRPr="00EF5443" w:rsidRDefault="00443638" w:rsidP="00443638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328C034F" w14:textId="24A1DF52" w:rsidR="00013259" w:rsidRPr="00EF5443" w:rsidRDefault="00443638" w:rsidP="000D233C">
      <w:pPr>
        <w:overflowPunct/>
        <w:autoSpaceDE/>
        <w:jc w:val="both"/>
        <w:rPr>
          <w:sz w:val="24"/>
          <w:szCs w:val="24"/>
          <w:lang w:val="hr-HR"/>
        </w:rPr>
      </w:pPr>
      <w:r w:rsidRPr="00EF5443">
        <w:rPr>
          <w:sz w:val="24"/>
          <w:szCs w:val="24"/>
          <w:lang w:val="hr-HR"/>
        </w:rPr>
        <w:tab/>
        <w:t>Pravo na subvenciju iz općinskog proračuna neće ostvariti ona poljoprivredna gospodarstva koja imaju dugovanja prema</w:t>
      </w:r>
      <w:r w:rsidR="00013259" w:rsidRPr="00EF5443">
        <w:rPr>
          <w:sz w:val="24"/>
          <w:szCs w:val="24"/>
          <w:lang w:val="hr-HR"/>
        </w:rPr>
        <w:t xml:space="preserve"> općinskom proračunu po bilo kojem</w:t>
      </w:r>
      <w:r w:rsidRPr="00EF5443">
        <w:rPr>
          <w:sz w:val="24"/>
          <w:szCs w:val="24"/>
          <w:lang w:val="hr-HR"/>
        </w:rPr>
        <w:t xml:space="preserve"> </w:t>
      </w:r>
      <w:r w:rsidR="00AC3866" w:rsidRPr="00EF5443">
        <w:rPr>
          <w:sz w:val="24"/>
          <w:szCs w:val="24"/>
          <w:lang w:val="hr-HR"/>
        </w:rPr>
        <w:t>osnovu</w:t>
      </w:r>
      <w:r w:rsidR="00BF1E83">
        <w:rPr>
          <w:sz w:val="24"/>
          <w:szCs w:val="24"/>
          <w:lang w:val="hr-HR"/>
        </w:rPr>
        <w:t xml:space="preserve">. </w:t>
      </w:r>
    </w:p>
    <w:p w14:paraId="4067B9E7" w14:textId="77777777" w:rsidR="00013259" w:rsidRPr="00EF5443" w:rsidRDefault="00013259" w:rsidP="00443638">
      <w:pPr>
        <w:overflowPunct/>
        <w:autoSpaceDE/>
        <w:rPr>
          <w:sz w:val="24"/>
          <w:szCs w:val="24"/>
          <w:lang w:val="hr-HR"/>
        </w:rPr>
      </w:pPr>
    </w:p>
    <w:p w14:paraId="6653A257" w14:textId="77777777" w:rsidR="00443638" w:rsidRPr="00EF5443" w:rsidRDefault="00013259" w:rsidP="00013259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 xml:space="preserve">Članak 5. </w:t>
      </w:r>
    </w:p>
    <w:p w14:paraId="3187D220" w14:textId="77777777" w:rsidR="00F36C5C" w:rsidRPr="00EF5443" w:rsidRDefault="00F36C5C" w:rsidP="00013259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4294EC64" w14:textId="77777777" w:rsidR="00F36C5C" w:rsidRPr="00EF5443" w:rsidRDefault="00F36C5C" w:rsidP="000D233C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Isplata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subvencija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iz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r w:rsidR="000849C8" w:rsidRPr="00EF5443">
        <w:rPr>
          <w:color w:val="000000"/>
          <w:sz w:val="24"/>
          <w:szCs w:val="24"/>
          <w:shd w:val="clear" w:color="auto" w:fill="FFFFFF"/>
        </w:rPr>
        <w:t>2</w:t>
      </w:r>
      <w:r w:rsidRPr="00EF5443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vršit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će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temeljem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podnesenog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zahtjeva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ekoloških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proizvođača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isplatu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iste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>.</w:t>
      </w:r>
    </w:p>
    <w:p w14:paraId="663D9F34" w14:textId="77777777" w:rsidR="00F36C5C" w:rsidRPr="00EF5443" w:rsidRDefault="00F36C5C" w:rsidP="000D233C">
      <w:pPr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EF5443">
        <w:rPr>
          <w:color w:val="000000"/>
          <w:sz w:val="24"/>
          <w:szCs w:val="24"/>
          <w:shd w:val="clear" w:color="auto" w:fill="FFFFFF"/>
        </w:rPr>
        <w:tab/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Zahtjev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iz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stavka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ovog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podnosi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Jedinstvenom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upravnom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odjelu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Općine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Velika Pisanica.</w:t>
      </w:r>
    </w:p>
    <w:p w14:paraId="651176CA" w14:textId="207716FB" w:rsidR="00F36C5C" w:rsidRPr="00EF5443" w:rsidRDefault="00F36C5C" w:rsidP="000D233C">
      <w:pPr>
        <w:jc w:val="both"/>
        <w:rPr>
          <w:color w:val="000000"/>
          <w:sz w:val="24"/>
          <w:szCs w:val="24"/>
          <w:shd w:val="clear" w:color="auto" w:fill="FFFFFF"/>
        </w:rPr>
      </w:pPr>
      <w:r w:rsidRPr="00EF5443">
        <w:rPr>
          <w:color w:val="000000"/>
          <w:sz w:val="24"/>
          <w:szCs w:val="24"/>
          <w:shd w:val="clear" w:color="auto" w:fill="FFFFFF"/>
        </w:rPr>
        <w:tab/>
        <w:t xml:space="preserve">Uz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zahtjev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iz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stavka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ovog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potrebno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priložiti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sljedeću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dokumentaciju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>:</w:t>
      </w:r>
    </w:p>
    <w:p w14:paraId="6A07089C" w14:textId="77777777" w:rsidR="00F36C5C" w:rsidRPr="00EF5443" w:rsidRDefault="00F36C5C" w:rsidP="000D233C">
      <w:pPr>
        <w:pStyle w:val="Odlomakpopisa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dokaz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statusu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ekološkog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proizvođača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>,</w:t>
      </w:r>
    </w:p>
    <w:p w14:paraId="2AE231B9" w14:textId="77777777" w:rsidR="00267B76" w:rsidRPr="00EF5443" w:rsidRDefault="00267B76" w:rsidP="000D233C">
      <w:pPr>
        <w:pStyle w:val="Odlomakpopisa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presliku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osobne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iskaznice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>,</w:t>
      </w:r>
    </w:p>
    <w:p w14:paraId="429A5302" w14:textId="3B233B8E" w:rsidR="00F36C5C" w:rsidRPr="00EF5443" w:rsidRDefault="000D233C" w:rsidP="000D233C">
      <w:pPr>
        <w:jc w:val="both"/>
        <w:rPr>
          <w:color w:val="000000"/>
          <w:sz w:val="24"/>
          <w:szCs w:val="24"/>
          <w:shd w:val="clear" w:color="auto" w:fill="FFFFFF"/>
        </w:rPr>
      </w:pPr>
      <w:r w:rsidRPr="00EF5443">
        <w:rPr>
          <w:color w:val="000000"/>
          <w:sz w:val="24"/>
          <w:szCs w:val="24"/>
          <w:shd w:val="clear" w:color="auto" w:fill="FFFFFF"/>
        </w:rPr>
        <w:t xml:space="preserve">   </w:t>
      </w:r>
    </w:p>
    <w:p w14:paraId="03763666" w14:textId="652FCAD9" w:rsidR="00013259" w:rsidRPr="00D43CF7" w:rsidRDefault="00F36C5C" w:rsidP="00D43CF7">
      <w:pPr>
        <w:overflowPunct/>
        <w:autoSpaceDE/>
        <w:jc w:val="both"/>
        <w:rPr>
          <w:color w:val="000000"/>
          <w:sz w:val="24"/>
          <w:szCs w:val="24"/>
          <w:shd w:val="clear" w:color="auto" w:fill="FFFFFF"/>
        </w:rPr>
      </w:pPr>
      <w:r w:rsidRPr="00EF5443">
        <w:rPr>
          <w:color w:val="000000"/>
          <w:sz w:val="24"/>
          <w:szCs w:val="24"/>
          <w:shd w:val="clear" w:color="auto" w:fill="FFFFFF"/>
        </w:rPr>
        <w:lastRenderedPageBreak/>
        <w:t xml:space="preserve">   </w:t>
      </w:r>
      <w:r w:rsidR="007C130C">
        <w:rPr>
          <w:color w:val="000000"/>
          <w:sz w:val="24"/>
          <w:szCs w:val="24"/>
          <w:shd w:val="clear" w:color="auto" w:fill="FFFFFF"/>
        </w:rPr>
        <w:t>3</w:t>
      </w:r>
      <w:r w:rsidRPr="00EF5443">
        <w:rPr>
          <w:color w:val="000000"/>
          <w:sz w:val="24"/>
          <w:szCs w:val="24"/>
          <w:shd w:val="clear" w:color="auto" w:fill="FFFFFF"/>
        </w:rPr>
        <w:t xml:space="preserve">.     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presliku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računa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utvrđivanje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sukladnosti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stručne</w:t>
      </w:r>
      <w:proofErr w:type="spellEnd"/>
      <w:r w:rsidRPr="00EF544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5443">
        <w:rPr>
          <w:color w:val="000000"/>
          <w:sz w:val="24"/>
          <w:szCs w:val="24"/>
          <w:shd w:val="clear" w:color="auto" w:fill="FFFFFF"/>
        </w:rPr>
        <w:t>kontrole</w:t>
      </w:r>
      <w:proofErr w:type="spellEnd"/>
      <w:r w:rsidR="007F4DC8" w:rsidRPr="00EF5443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F4DC8" w:rsidRPr="00EF5443">
        <w:rPr>
          <w:color w:val="000000"/>
          <w:sz w:val="24"/>
          <w:szCs w:val="24"/>
          <w:shd w:val="clear" w:color="auto" w:fill="FFFFFF"/>
        </w:rPr>
        <w:t>iz</w:t>
      </w:r>
      <w:proofErr w:type="spellEnd"/>
      <w:r w:rsidR="007F4DC8" w:rsidRPr="00EF5443">
        <w:rPr>
          <w:color w:val="000000"/>
          <w:sz w:val="24"/>
          <w:szCs w:val="24"/>
          <w:shd w:val="clear" w:color="auto" w:fill="FFFFFF"/>
        </w:rPr>
        <w:t xml:space="preserve"> 202</w:t>
      </w:r>
      <w:r w:rsidR="00967562">
        <w:rPr>
          <w:color w:val="000000"/>
          <w:sz w:val="24"/>
          <w:szCs w:val="24"/>
          <w:shd w:val="clear" w:color="auto" w:fill="FFFFFF"/>
        </w:rPr>
        <w:t>6</w:t>
      </w:r>
      <w:r w:rsidR="007F4DC8" w:rsidRPr="00EF5443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F4DC8" w:rsidRPr="00EF5443">
        <w:rPr>
          <w:color w:val="000000"/>
          <w:sz w:val="24"/>
          <w:szCs w:val="24"/>
          <w:shd w:val="clear" w:color="auto" w:fill="FFFFFF"/>
        </w:rPr>
        <w:t>godine</w:t>
      </w:r>
      <w:proofErr w:type="spellEnd"/>
      <w:r w:rsidR="007F4DC8" w:rsidRPr="00EF5443">
        <w:rPr>
          <w:color w:val="000000"/>
          <w:sz w:val="24"/>
          <w:szCs w:val="24"/>
          <w:shd w:val="clear" w:color="auto" w:fill="FFFFFF"/>
        </w:rPr>
        <w:t>)</w:t>
      </w:r>
      <w:r w:rsidR="00BF1E83">
        <w:rPr>
          <w:color w:val="000000"/>
          <w:sz w:val="24"/>
          <w:szCs w:val="24"/>
          <w:shd w:val="clear" w:color="auto" w:fill="FFFFFF"/>
        </w:rPr>
        <w:t>.</w:t>
      </w:r>
      <w:r w:rsidR="00013259" w:rsidRPr="00EF5443">
        <w:rPr>
          <w:sz w:val="24"/>
          <w:szCs w:val="24"/>
          <w:lang w:val="hr-HR"/>
        </w:rPr>
        <w:tab/>
        <w:t xml:space="preserve">Provedba ove Odluke povjerava se Jedinstvenom upravnom odjelu </w:t>
      </w:r>
      <w:r w:rsidR="00BF1E83">
        <w:rPr>
          <w:sz w:val="24"/>
          <w:szCs w:val="24"/>
          <w:lang w:val="hr-HR"/>
        </w:rPr>
        <w:t>O</w:t>
      </w:r>
      <w:r w:rsidR="00013259" w:rsidRPr="00EF5443">
        <w:rPr>
          <w:sz w:val="24"/>
          <w:szCs w:val="24"/>
          <w:lang w:val="hr-HR"/>
        </w:rPr>
        <w:t>pćine Velika Pisanica.</w:t>
      </w:r>
    </w:p>
    <w:p w14:paraId="69118E8A" w14:textId="77777777" w:rsidR="00013259" w:rsidRPr="00EF5443" w:rsidRDefault="00013259" w:rsidP="00013259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619639C5" w14:textId="77777777" w:rsidR="00013259" w:rsidRPr="00EF5443" w:rsidRDefault="00013259" w:rsidP="00013259">
      <w:pPr>
        <w:overflowPunct/>
        <w:autoSpaceDE/>
        <w:jc w:val="center"/>
        <w:rPr>
          <w:b/>
          <w:sz w:val="24"/>
          <w:szCs w:val="24"/>
          <w:lang w:val="hr-HR"/>
        </w:rPr>
      </w:pPr>
      <w:r w:rsidRPr="00EF5443">
        <w:rPr>
          <w:b/>
          <w:sz w:val="24"/>
          <w:szCs w:val="24"/>
          <w:lang w:val="hr-HR"/>
        </w:rPr>
        <w:t xml:space="preserve">Članak </w:t>
      </w:r>
      <w:r w:rsidR="009A74BE" w:rsidRPr="00EF5443">
        <w:rPr>
          <w:b/>
          <w:sz w:val="24"/>
          <w:szCs w:val="24"/>
          <w:lang w:val="hr-HR"/>
        </w:rPr>
        <w:t>6</w:t>
      </w:r>
      <w:r w:rsidRPr="00EF5443">
        <w:rPr>
          <w:b/>
          <w:sz w:val="24"/>
          <w:szCs w:val="24"/>
          <w:lang w:val="hr-HR"/>
        </w:rPr>
        <w:t>.</w:t>
      </w:r>
    </w:p>
    <w:p w14:paraId="5B331B26" w14:textId="77777777" w:rsidR="00B03F04" w:rsidRPr="00EF5443" w:rsidRDefault="00B03F04" w:rsidP="00013259">
      <w:pPr>
        <w:overflowPunct/>
        <w:autoSpaceDE/>
        <w:jc w:val="center"/>
        <w:rPr>
          <w:b/>
          <w:sz w:val="24"/>
          <w:szCs w:val="24"/>
          <w:lang w:val="hr-HR"/>
        </w:rPr>
      </w:pPr>
    </w:p>
    <w:p w14:paraId="52A55FD0" w14:textId="27D85F67" w:rsidR="00B03F04" w:rsidRPr="00EF5443" w:rsidRDefault="00013259" w:rsidP="00BF1E83">
      <w:pPr>
        <w:jc w:val="both"/>
        <w:rPr>
          <w:sz w:val="24"/>
          <w:szCs w:val="24"/>
        </w:rPr>
      </w:pPr>
      <w:r w:rsidRPr="00EF5443">
        <w:rPr>
          <w:sz w:val="24"/>
          <w:szCs w:val="24"/>
          <w:lang w:val="hr-HR"/>
        </w:rPr>
        <w:tab/>
      </w:r>
      <w:r w:rsidRPr="00EF5443">
        <w:rPr>
          <w:sz w:val="24"/>
          <w:szCs w:val="24"/>
        </w:rPr>
        <w:t xml:space="preserve"> </w:t>
      </w:r>
      <w:r w:rsidR="00B03F04" w:rsidRPr="00EF5443">
        <w:rPr>
          <w:sz w:val="24"/>
          <w:szCs w:val="24"/>
        </w:rPr>
        <w:t xml:space="preserve">Ova </w:t>
      </w:r>
      <w:proofErr w:type="spellStart"/>
      <w:r w:rsidR="00B03F04" w:rsidRPr="00EF5443">
        <w:rPr>
          <w:sz w:val="24"/>
          <w:szCs w:val="24"/>
        </w:rPr>
        <w:t>Odluka</w:t>
      </w:r>
      <w:proofErr w:type="spellEnd"/>
      <w:r w:rsidR="00B03F04" w:rsidRPr="00EF5443">
        <w:rPr>
          <w:sz w:val="24"/>
          <w:szCs w:val="24"/>
        </w:rPr>
        <w:t xml:space="preserve"> stupa </w:t>
      </w:r>
      <w:proofErr w:type="spellStart"/>
      <w:r w:rsidR="00B03F04" w:rsidRPr="00EF5443">
        <w:rPr>
          <w:sz w:val="24"/>
          <w:szCs w:val="24"/>
        </w:rPr>
        <w:t>na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snagu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danom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objave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na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službenoj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st</w:t>
      </w:r>
      <w:r w:rsidR="00BF1E83">
        <w:rPr>
          <w:sz w:val="24"/>
          <w:szCs w:val="24"/>
        </w:rPr>
        <w:t>ranici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Općine</w:t>
      </w:r>
      <w:proofErr w:type="spellEnd"/>
      <w:r w:rsidR="00B03F04" w:rsidRPr="00EF5443">
        <w:rPr>
          <w:sz w:val="24"/>
          <w:szCs w:val="24"/>
        </w:rPr>
        <w:t xml:space="preserve"> Velika Pisanica </w:t>
      </w:r>
      <w:r w:rsidR="00B03F04" w:rsidRPr="00BF1E83">
        <w:rPr>
          <w:sz w:val="24"/>
          <w:szCs w:val="24"/>
        </w:rPr>
        <w:t>www.velika-pisanica.hr</w:t>
      </w:r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te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na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oglasnoj</w:t>
      </w:r>
      <w:proofErr w:type="spellEnd"/>
      <w:r w:rsidR="00B03F04" w:rsidRPr="00EF5443">
        <w:rPr>
          <w:sz w:val="24"/>
          <w:szCs w:val="24"/>
        </w:rPr>
        <w:t xml:space="preserve"> </w:t>
      </w:r>
      <w:proofErr w:type="spellStart"/>
      <w:r w:rsidR="00B03F04" w:rsidRPr="00EF5443">
        <w:rPr>
          <w:sz w:val="24"/>
          <w:szCs w:val="24"/>
        </w:rPr>
        <w:t>ploči</w:t>
      </w:r>
      <w:proofErr w:type="spellEnd"/>
      <w:r w:rsidR="00B03F04" w:rsidRPr="00EF5443">
        <w:rPr>
          <w:sz w:val="24"/>
          <w:szCs w:val="24"/>
        </w:rPr>
        <w:t xml:space="preserve">.  </w:t>
      </w:r>
    </w:p>
    <w:p w14:paraId="2D5994B1" w14:textId="77777777" w:rsidR="00B03F04" w:rsidRPr="00EF5443" w:rsidRDefault="00B03F04" w:rsidP="00B03F04">
      <w:pPr>
        <w:rPr>
          <w:sz w:val="24"/>
          <w:szCs w:val="24"/>
        </w:rPr>
      </w:pPr>
    </w:p>
    <w:p w14:paraId="60AA13E1" w14:textId="77777777" w:rsidR="00013259" w:rsidRPr="00EF5443" w:rsidRDefault="00013259" w:rsidP="00013259">
      <w:pPr>
        <w:rPr>
          <w:sz w:val="24"/>
          <w:szCs w:val="24"/>
        </w:rPr>
      </w:pPr>
      <w:r w:rsidRPr="00EF5443">
        <w:rPr>
          <w:sz w:val="24"/>
          <w:szCs w:val="24"/>
        </w:rPr>
        <w:t xml:space="preserve"> </w:t>
      </w:r>
    </w:p>
    <w:p w14:paraId="77C986D0" w14:textId="77777777" w:rsidR="00B03F04" w:rsidRPr="00EF5443" w:rsidRDefault="00B03F04" w:rsidP="00B03F04">
      <w:pPr>
        <w:jc w:val="center"/>
        <w:rPr>
          <w:sz w:val="24"/>
          <w:szCs w:val="24"/>
        </w:rPr>
      </w:pPr>
      <w:r w:rsidRPr="00EF5443">
        <w:rPr>
          <w:sz w:val="24"/>
          <w:szCs w:val="24"/>
        </w:rPr>
        <w:t>OPĆINSKI NAČELNIK OPĆINE VELIKA PISANICA</w:t>
      </w:r>
    </w:p>
    <w:p w14:paraId="0945BEDF" w14:textId="77777777" w:rsidR="00B03F04" w:rsidRPr="00EF5443" w:rsidRDefault="00B03F04" w:rsidP="00B03F04">
      <w:pPr>
        <w:jc w:val="center"/>
        <w:rPr>
          <w:sz w:val="24"/>
          <w:szCs w:val="24"/>
        </w:rPr>
      </w:pPr>
    </w:p>
    <w:p w14:paraId="53B8144D" w14:textId="77777777" w:rsidR="00B03F04" w:rsidRPr="00EF5443" w:rsidRDefault="00B03F04" w:rsidP="00B03F04">
      <w:pPr>
        <w:jc w:val="center"/>
        <w:rPr>
          <w:sz w:val="24"/>
          <w:szCs w:val="24"/>
        </w:rPr>
      </w:pPr>
    </w:p>
    <w:p w14:paraId="57EFBD04" w14:textId="77777777" w:rsidR="00B03F04" w:rsidRPr="00EF5443" w:rsidRDefault="00B03F04" w:rsidP="00B03F04">
      <w:pPr>
        <w:rPr>
          <w:sz w:val="24"/>
          <w:szCs w:val="24"/>
        </w:rPr>
      </w:pPr>
    </w:p>
    <w:p w14:paraId="233323A3" w14:textId="68418BDB" w:rsidR="00B03F04" w:rsidRPr="00EF5443" w:rsidRDefault="00B03F04" w:rsidP="00B03F04">
      <w:pPr>
        <w:tabs>
          <w:tab w:val="left" w:pos="5440"/>
        </w:tabs>
        <w:jc w:val="center"/>
        <w:rPr>
          <w:sz w:val="24"/>
          <w:szCs w:val="24"/>
        </w:rPr>
      </w:pPr>
      <w:r w:rsidRPr="00EF5443">
        <w:rPr>
          <w:sz w:val="24"/>
          <w:szCs w:val="24"/>
        </w:rPr>
        <w:t xml:space="preserve">                                                                                                          </w:t>
      </w:r>
      <w:r w:rsidR="007C130C">
        <w:rPr>
          <w:sz w:val="24"/>
          <w:szCs w:val="24"/>
        </w:rPr>
        <w:t>OPĆINSKI NAČELNIK</w:t>
      </w:r>
    </w:p>
    <w:p w14:paraId="7BEAEE3E" w14:textId="77777777" w:rsidR="00B03F04" w:rsidRPr="00EF5443" w:rsidRDefault="00B03F04" w:rsidP="00B03F04">
      <w:pPr>
        <w:tabs>
          <w:tab w:val="left" w:pos="5440"/>
        </w:tabs>
        <w:jc w:val="center"/>
        <w:rPr>
          <w:sz w:val="24"/>
          <w:szCs w:val="24"/>
        </w:rPr>
      </w:pPr>
      <w:r w:rsidRPr="00EF5443">
        <w:rPr>
          <w:sz w:val="24"/>
          <w:szCs w:val="24"/>
        </w:rPr>
        <w:t xml:space="preserve">                                                                                                              Fredi Pali </w:t>
      </w:r>
    </w:p>
    <w:p w14:paraId="7EC2AC0B" w14:textId="77777777" w:rsidR="00B03F04" w:rsidRPr="00EF5443" w:rsidRDefault="00B03F04" w:rsidP="00B03F04">
      <w:pPr>
        <w:rPr>
          <w:sz w:val="24"/>
          <w:szCs w:val="24"/>
        </w:rPr>
      </w:pPr>
    </w:p>
    <w:p w14:paraId="0D4F1504" w14:textId="77777777" w:rsidR="00B03F04" w:rsidRPr="00EF5443" w:rsidRDefault="00B03F04" w:rsidP="00B03F04">
      <w:pPr>
        <w:rPr>
          <w:sz w:val="24"/>
          <w:szCs w:val="24"/>
        </w:rPr>
      </w:pPr>
    </w:p>
    <w:p w14:paraId="2DE5E709" w14:textId="77777777" w:rsidR="00B03F04" w:rsidRPr="00EF5443" w:rsidRDefault="00B03F04" w:rsidP="00B03F04">
      <w:pPr>
        <w:rPr>
          <w:sz w:val="24"/>
          <w:szCs w:val="24"/>
        </w:rPr>
      </w:pPr>
    </w:p>
    <w:p w14:paraId="67DD2107" w14:textId="3E86B2F3" w:rsidR="00985965" w:rsidRPr="00EF5443" w:rsidRDefault="00985965" w:rsidP="00985965">
      <w:pPr>
        <w:rPr>
          <w:sz w:val="24"/>
          <w:szCs w:val="24"/>
        </w:rPr>
      </w:pPr>
      <w:r w:rsidRPr="00EF5443">
        <w:rPr>
          <w:sz w:val="24"/>
          <w:szCs w:val="24"/>
        </w:rPr>
        <w:t xml:space="preserve">KLASA: </w:t>
      </w:r>
      <w:r w:rsidR="00D01F3F" w:rsidRPr="00D01F3F">
        <w:rPr>
          <w:bCs/>
          <w:sz w:val="24"/>
          <w:szCs w:val="24"/>
        </w:rPr>
        <w:t>402-03/2</w:t>
      </w:r>
      <w:r w:rsidR="00967562">
        <w:rPr>
          <w:bCs/>
          <w:sz w:val="24"/>
          <w:szCs w:val="24"/>
        </w:rPr>
        <w:t>6</w:t>
      </w:r>
      <w:r w:rsidR="00D01F3F" w:rsidRPr="00D01F3F">
        <w:rPr>
          <w:bCs/>
          <w:sz w:val="24"/>
          <w:szCs w:val="24"/>
        </w:rPr>
        <w:t>-01/</w:t>
      </w:r>
      <w:r w:rsidR="00967562">
        <w:rPr>
          <w:bCs/>
          <w:sz w:val="24"/>
          <w:szCs w:val="24"/>
        </w:rPr>
        <w:t>02</w:t>
      </w:r>
    </w:p>
    <w:p w14:paraId="294904CD" w14:textId="237723DB" w:rsidR="00985965" w:rsidRPr="00EF5443" w:rsidRDefault="00985965" w:rsidP="00985965">
      <w:pPr>
        <w:rPr>
          <w:sz w:val="24"/>
          <w:szCs w:val="24"/>
        </w:rPr>
      </w:pPr>
      <w:r w:rsidRPr="00EF5443">
        <w:rPr>
          <w:sz w:val="24"/>
          <w:szCs w:val="24"/>
        </w:rPr>
        <w:t xml:space="preserve">URBROJ: </w:t>
      </w:r>
      <w:r w:rsidR="007F4DC8" w:rsidRPr="00EF5443">
        <w:rPr>
          <w:sz w:val="24"/>
          <w:szCs w:val="24"/>
        </w:rPr>
        <w:t>2103-19-03-2</w:t>
      </w:r>
      <w:r w:rsidR="00967562">
        <w:rPr>
          <w:sz w:val="24"/>
          <w:szCs w:val="24"/>
        </w:rPr>
        <w:t>6</w:t>
      </w:r>
      <w:r w:rsidR="007F4DC8" w:rsidRPr="00EF5443">
        <w:rPr>
          <w:sz w:val="24"/>
          <w:szCs w:val="24"/>
        </w:rPr>
        <w:t>-1</w:t>
      </w:r>
    </w:p>
    <w:p w14:paraId="7149FE97" w14:textId="77777777" w:rsidR="00B03F04" w:rsidRPr="00EF5443" w:rsidRDefault="00B03F04" w:rsidP="00B03F04">
      <w:pPr>
        <w:jc w:val="center"/>
        <w:rPr>
          <w:sz w:val="24"/>
          <w:szCs w:val="24"/>
        </w:rPr>
      </w:pPr>
    </w:p>
    <w:p w14:paraId="3EB8EA0E" w14:textId="7267AE33" w:rsidR="00B03F04" w:rsidRPr="00EF5443" w:rsidRDefault="00B03F04" w:rsidP="00B03F04">
      <w:pPr>
        <w:rPr>
          <w:sz w:val="24"/>
          <w:szCs w:val="24"/>
        </w:rPr>
      </w:pPr>
      <w:r w:rsidRPr="00EF5443">
        <w:rPr>
          <w:sz w:val="24"/>
          <w:szCs w:val="24"/>
        </w:rPr>
        <w:t xml:space="preserve">Velika Pisanica, </w:t>
      </w:r>
      <w:r w:rsidR="00D01F3F">
        <w:rPr>
          <w:sz w:val="24"/>
          <w:szCs w:val="24"/>
        </w:rPr>
        <w:t xml:space="preserve">14. </w:t>
      </w:r>
      <w:proofErr w:type="spellStart"/>
      <w:r w:rsidR="00967562">
        <w:rPr>
          <w:sz w:val="24"/>
          <w:szCs w:val="24"/>
        </w:rPr>
        <w:t>siječnja</w:t>
      </w:r>
      <w:proofErr w:type="spellEnd"/>
      <w:r w:rsidR="005B6217">
        <w:rPr>
          <w:sz w:val="24"/>
          <w:szCs w:val="24"/>
        </w:rPr>
        <w:t xml:space="preserve"> 202</w:t>
      </w:r>
      <w:r w:rsidR="00967562">
        <w:rPr>
          <w:sz w:val="24"/>
          <w:szCs w:val="24"/>
        </w:rPr>
        <w:t>6</w:t>
      </w:r>
      <w:r w:rsidR="00BF1E83">
        <w:rPr>
          <w:sz w:val="24"/>
          <w:szCs w:val="24"/>
        </w:rPr>
        <w:t xml:space="preserve">. </w:t>
      </w:r>
    </w:p>
    <w:p w14:paraId="56F7F706" w14:textId="77777777" w:rsidR="00B03F04" w:rsidRPr="00EF5443" w:rsidRDefault="00B03F04" w:rsidP="00B03F04">
      <w:pPr>
        <w:rPr>
          <w:sz w:val="24"/>
          <w:szCs w:val="24"/>
        </w:rPr>
      </w:pPr>
    </w:p>
    <w:p w14:paraId="01CC7627" w14:textId="77777777" w:rsidR="00B03F04" w:rsidRPr="00EF5443" w:rsidRDefault="00B03F04" w:rsidP="00B03F04">
      <w:pPr>
        <w:tabs>
          <w:tab w:val="left" w:pos="5440"/>
        </w:tabs>
        <w:rPr>
          <w:sz w:val="24"/>
          <w:szCs w:val="24"/>
        </w:rPr>
      </w:pPr>
    </w:p>
    <w:p w14:paraId="1BDD68E6" w14:textId="77777777" w:rsidR="00B03F04" w:rsidRPr="00EF5443" w:rsidRDefault="00B03F04" w:rsidP="00013259">
      <w:pPr>
        <w:rPr>
          <w:sz w:val="24"/>
          <w:szCs w:val="24"/>
        </w:rPr>
      </w:pPr>
    </w:p>
    <w:p w14:paraId="180DF1E9" w14:textId="77777777" w:rsidR="00013259" w:rsidRPr="00EF5443" w:rsidRDefault="00013259" w:rsidP="00013259">
      <w:pPr>
        <w:overflowPunct/>
        <w:autoSpaceDE/>
        <w:rPr>
          <w:sz w:val="24"/>
          <w:szCs w:val="24"/>
          <w:lang w:val="hr-HR"/>
        </w:rPr>
      </w:pPr>
    </w:p>
    <w:p w14:paraId="6A064485" w14:textId="77777777" w:rsidR="0008242D" w:rsidRPr="00EF5443" w:rsidRDefault="0008242D" w:rsidP="0008242D">
      <w:pPr>
        <w:overflowPunct/>
        <w:autoSpaceDE/>
        <w:rPr>
          <w:sz w:val="24"/>
          <w:szCs w:val="24"/>
          <w:lang w:val="hr-HR"/>
        </w:rPr>
      </w:pPr>
    </w:p>
    <w:p w14:paraId="0D7F8A18" w14:textId="77777777" w:rsidR="0040198C" w:rsidRPr="00EF5443" w:rsidRDefault="0040198C">
      <w:pPr>
        <w:rPr>
          <w:sz w:val="24"/>
          <w:szCs w:val="24"/>
        </w:rPr>
      </w:pPr>
    </w:p>
    <w:sectPr w:rsidR="0040198C" w:rsidRPr="00EF5443" w:rsidSect="00C118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82531"/>
    <w:multiLevelType w:val="hybridMultilevel"/>
    <w:tmpl w:val="A4F24046"/>
    <w:lvl w:ilvl="0" w:tplc="E976F432">
      <w:start w:val="1"/>
      <w:numFmt w:val="decimal"/>
      <w:lvlText w:val="%1."/>
      <w:lvlJc w:val="left"/>
      <w:pPr>
        <w:ind w:left="795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204054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D"/>
    <w:rsid w:val="00013259"/>
    <w:rsid w:val="0008242D"/>
    <w:rsid w:val="000849C8"/>
    <w:rsid w:val="000B0E0A"/>
    <w:rsid w:val="000D233C"/>
    <w:rsid w:val="000E6D8B"/>
    <w:rsid w:val="000F3924"/>
    <w:rsid w:val="001647AE"/>
    <w:rsid w:val="001B7F70"/>
    <w:rsid w:val="00267B76"/>
    <w:rsid w:val="00301CAB"/>
    <w:rsid w:val="00336F47"/>
    <w:rsid w:val="0040198C"/>
    <w:rsid w:val="00403A34"/>
    <w:rsid w:val="00443638"/>
    <w:rsid w:val="004A1593"/>
    <w:rsid w:val="00505EB0"/>
    <w:rsid w:val="00571775"/>
    <w:rsid w:val="00596D3A"/>
    <w:rsid w:val="005B6217"/>
    <w:rsid w:val="00657C53"/>
    <w:rsid w:val="006D4561"/>
    <w:rsid w:val="006D56F5"/>
    <w:rsid w:val="007C130C"/>
    <w:rsid w:val="007E0D54"/>
    <w:rsid w:val="007F4DC8"/>
    <w:rsid w:val="008B287D"/>
    <w:rsid w:val="00926D12"/>
    <w:rsid w:val="00953CD7"/>
    <w:rsid w:val="00967562"/>
    <w:rsid w:val="00985965"/>
    <w:rsid w:val="009A74BE"/>
    <w:rsid w:val="009B4B2D"/>
    <w:rsid w:val="00A07E41"/>
    <w:rsid w:val="00AC3866"/>
    <w:rsid w:val="00B03F04"/>
    <w:rsid w:val="00BA0F2D"/>
    <w:rsid w:val="00BF1E83"/>
    <w:rsid w:val="00C118CF"/>
    <w:rsid w:val="00C34865"/>
    <w:rsid w:val="00C83123"/>
    <w:rsid w:val="00C84DB0"/>
    <w:rsid w:val="00C85D30"/>
    <w:rsid w:val="00CA02EA"/>
    <w:rsid w:val="00CD466C"/>
    <w:rsid w:val="00D01F3F"/>
    <w:rsid w:val="00D43CF7"/>
    <w:rsid w:val="00D75368"/>
    <w:rsid w:val="00E9521E"/>
    <w:rsid w:val="00EF40B1"/>
    <w:rsid w:val="00EF5443"/>
    <w:rsid w:val="00F36C5C"/>
    <w:rsid w:val="00FA2394"/>
    <w:rsid w:val="00F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9515"/>
  <w15:docId w15:val="{2B0FB2B9-F8D1-4028-A7D5-9CE2FF7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2D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24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42D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uiPriority w:val="99"/>
    <w:unhideWhenUsed/>
    <w:rsid w:val="0001325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267B7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BF1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Computer01</dc:creator>
  <cp:keywords/>
  <dc:description/>
  <cp:lastModifiedBy>Antonela Šimić Šotola</cp:lastModifiedBy>
  <cp:revision>2</cp:revision>
  <cp:lastPrinted>2025-04-14T06:56:00Z</cp:lastPrinted>
  <dcterms:created xsi:type="dcterms:W3CDTF">2026-01-14T12:57:00Z</dcterms:created>
  <dcterms:modified xsi:type="dcterms:W3CDTF">2026-01-14T12:57:00Z</dcterms:modified>
</cp:coreProperties>
</file>