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FB1F" w14:textId="77777777" w:rsidR="00E77A0E" w:rsidRDefault="00E77A0E">
      <w:pPr>
        <w:pStyle w:val="Tijeloteksta"/>
        <w:spacing w:before="17"/>
      </w:pPr>
    </w:p>
    <w:p w14:paraId="1CB0010A" w14:textId="77777777" w:rsidR="005326A6" w:rsidRDefault="005326A6">
      <w:pPr>
        <w:pStyle w:val="Naslov"/>
        <w:rPr>
          <w:spacing w:val="-2"/>
          <w:sz w:val="44"/>
          <w:szCs w:val="44"/>
        </w:rPr>
      </w:pPr>
    </w:p>
    <w:p w14:paraId="20B3DC4C" w14:textId="49A7CA47" w:rsidR="003D7260" w:rsidRDefault="003D7260" w:rsidP="003D7260">
      <w:pPr>
        <w:tabs>
          <w:tab w:val="left" w:pos="1785"/>
          <w:tab w:val="center" w:pos="2694"/>
          <w:tab w:val="left" w:pos="4820"/>
        </w:tabs>
        <w:ind w:right="4252"/>
        <w:jc w:val="center"/>
      </w:pPr>
      <w:r>
        <w:rPr>
          <w:noProof/>
          <w:lang w:eastAsia="hr-HR"/>
        </w:rPr>
        <w:drawing>
          <wp:inline distT="0" distB="0" distL="0" distR="0" wp14:anchorId="3C70F450" wp14:editId="54C5C06D">
            <wp:extent cx="618937" cy="666750"/>
            <wp:effectExtent l="0" t="0" r="0" b="0"/>
            <wp:docPr id="6" name="Picture 0" descr="68-GRB RH petokr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-GRB RH petokrak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3" cy="66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9D83" w14:textId="4507D1EC" w:rsidR="003D7260" w:rsidRDefault="003D7260" w:rsidP="003D7260">
      <w:pPr>
        <w:tabs>
          <w:tab w:val="left" w:pos="1785"/>
          <w:tab w:val="center" w:pos="2694"/>
          <w:tab w:val="left" w:pos="4820"/>
        </w:tabs>
        <w:ind w:right="4252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3B5CA14" wp14:editId="525887E0">
            <wp:simplePos x="0" y="0"/>
            <wp:positionH relativeFrom="column">
              <wp:posOffset>-20955</wp:posOffset>
            </wp:positionH>
            <wp:positionV relativeFrom="paragraph">
              <wp:posOffset>159385</wp:posOffset>
            </wp:positionV>
            <wp:extent cx="514350" cy="609600"/>
            <wp:effectExtent l="0" t="0" r="0" b="0"/>
            <wp:wrapSquare wrapText="bothSides"/>
            <wp:docPr id="5" name="Picture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170290" w14:textId="77777777" w:rsidR="003D7260" w:rsidRPr="003D7260" w:rsidRDefault="003D7260" w:rsidP="003D7260">
      <w:pPr>
        <w:tabs>
          <w:tab w:val="left" w:pos="284"/>
          <w:tab w:val="center" w:pos="2694"/>
          <w:tab w:val="left" w:pos="4820"/>
        </w:tabs>
        <w:ind w:right="4252"/>
        <w:jc w:val="center"/>
        <w:rPr>
          <w:rFonts w:asciiTheme="minorHAnsi" w:hAnsiTheme="minorHAnsi" w:cstheme="minorHAnsi"/>
          <w:sz w:val="28"/>
          <w:szCs w:val="28"/>
          <w:lang w:val="en-AU"/>
        </w:rPr>
      </w:pPr>
      <w:r w:rsidRPr="003D7260">
        <w:rPr>
          <w:rFonts w:asciiTheme="minorHAnsi" w:hAnsiTheme="minorHAnsi" w:cstheme="minorHAnsi"/>
          <w:sz w:val="28"/>
          <w:szCs w:val="28"/>
          <w:lang w:val="en-AU"/>
        </w:rPr>
        <w:t>REPUBLIKA HRVATSKA</w:t>
      </w:r>
    </w:p>
    <w:p w14:paraId="20CA1592" w14:textId="77777777" w:rsidR="003D7260" w:rsidRPr="003D7260" w:rsidRDefault="003D7260" w:rsidP="003D7260">
      <w:pPr>
        <w:tabs>
          <w:tab w:val="left" w:pos="142"/>
          <w:tab w:val="center" w:pos="2694"/>
          <w:tab w:val="left" w:pos="4820"/>
        </w:tabs>
        <w:ind w:right="4252"/>
        <w:jc w:val="center"/>
        <w:rPr>
          <w:rFonts w:asciiTheme="minorHAnsi" w:hAnsiTheme="minorHAnsi" w:cstheme="minorHAnsi"/>
          <w:sz w:val="28"/>
          <w:szCs w:val="28"/>
          <w:lang w:val="en-AU"/>
        </w:rPr>
      </w:pPr>
      <w:r w:rsidRPr="003D7260">
        <w:rPr>
          <w:rFonts w:asciiTheme="minorHAnsi" w:hAnsiTheme="minorHAnsi" w:cstheme="minorHAnsi"/>
          <w:sz w:val="28"/>
          <w:szCs w:val="28"/>
          <w:lang w:val="en-AU"/>
        </w:rPr>
        <w:t>BJELOVARSKO – BILOGORSKA ŽUPANIJA</w:t>
      </w:r>
    </w:p>
    <w:p w14:paraId="03AA51EB" w14:textId="77777777" w:rsidR="003D7260" w:rsidRPr="003D7260" w:rsidRDefault="003D7260" w:rsidP="003D7260">
      <w:pPr>
        <w:tabs>
          <w:tab w:val="left" w:pos="284"/>
          <w:tab w:val="center" w:pos="2694"/>
          <w:tab w:val="left" w:pos="4820"/>
        </w:tabs>
        <w:ind w:right="4252"/>
        <w:jc w:val="center"/>
        <w:rPr>
          <w:rFonts w:asciiTheme="minorHAnsi" w:hAnsiTheme="minorHAnsi" w:cstheme="minorHAnsi"/>
          <w:sz w:val="28"/>
          <w:szCs w:val="28"/>
        </w:rPr>
      </w:pPr>
      <w:r w:rsidRPr="003D7260">
        <w:rPr>
          <w:rFonts w:asciiTheme="minorHAnsi" w:hAnsiTheme="minorHAnsi" w:cstheme="minorHAnsi"/>
          <w:sz w:val="28"/>
          <w:szCs w:val="28"/>
        </w:rPr>
        <w:t>OPĆINA VELIKA PISANICA</w:t>
      </w:r>
    </w:p>
    <w:p w14:paraId="1D6AF1DA" w14:textId="7C1E1428" w:rsidR="003D7260" w:rsidRPr="003D7260" w:rsidRDefault="003D7260" w:rsidP="003D7260">
      <w:pPr>
        <w:tabs>
          <w:tab w:val="left" w:pos="284"/>
          <w:tab w:val="center" w:pos="2694"/>
          <w:tab w:val="left" w:pos="4820"/>
        </w:tabs>
        <w:ind w:right="4252"/>
        <w:jc w:val="center"/>
        <w:rPr>
          <w:rFonts w:asciiTheme="minorHAnsi" w:hAnsiTheme="minorHAnsi" w:cstheme="minorHAnsi"/>
          <w:sz w:val="28"/>
          <w:szCs w:val="28"/>
        </w:rPr>
      </w:pPr>
      <w:r w:rsidRPr="003D7260">
        <w:rPr>
          <w:rFonts w:asciiTheme="minorHAnsi" w:hAnsiTheme="minorHAnsi" w:cstheme="minorHAnsi"/>
          <w:sz w:val="28"/>
          <w:szCs w:val="28"/>
        </w:rPr>
        <w:t>JEDINSTVENI UPRAVNI ODJEL</w:t>
      </w:r>
    </w:p>
    <w:p w14:paraId="247F523B" w14:textId="77777777" w:rsidR="005326A6" w:rsidRDefault="005326A6" w:rsidP="003D7260">
      <w:pPr>
        <w:pStyle w:val="Naslov"/>
        <w:ind w:left="0"/>
        <w:jc w:val="left"/>
        <w:rPr>
          <w:spacing w:val="-2"/>
          <w:sz w:val="44"/>
          <w:szCs w:val="44"/>
        </w:rPr>
      </w:pPr>
    </w:p>
    <w:p w14:paraId="58E1B2D2" w14:textId="0D12C795" w:rsidR="00E77A0E" w:rsidRPr="004A7EC9" w:rsidRDefault="0068642D">
      <w:pPr>
        <w:pStyle w:val="Naslov"/>
        <w:rPr>
          <w:sz w:val="44"/>
          <w:szCs w:val="44"/>
        </w:rPr>
      </w:pPr>
      <w:r w:rsidRPr="004A7EC9">
        <w:rPr>
          <w:spacing w:val="-2"/>
          <w:sz w:val="44"/>
          <w:szCs w:val="44"/>
        </w:rPr>
        <w:t>OBAVIJEST</w:t>
      </w:r>
      <w:r w:rsidR="005326A6">
        <w:rPr>
          <w:spacing w:val="-2"/>
          <w:sz w:val="44"/>
          <w:szCs w:val="44"/>
        </w:rPr>
        <w:t xml:space="preserve"> – NAPUŠTENA GROBNA MJESTA</w:t>
      </w:r>
    </w:p>
    <w:p w14:paraId="659604F8" w14:textId="77777777" w:rsidR="00E77A0E" w:rsidRDefault="00E77A0E">
      <w:pPr>
        <w:pStyle w:val="Tijeloteksta"/>
        <w:spacing w:before="25"/>
        <w:rPr>
          <w:b/>
        </w:rPr>
      </w:pPr>
    </w:p>
    <w:p w14:paraId="47498066" w14:textId="03C7D9FC" w:rsidR="00E77A0E" w:rsidRPr="00733125" w:rsidRDefault="0068642D">
      <w:pPr>
        <w:pStyle w:val="Tijeloteksta"/>
        <w:ind w:left="140"/>
        <w:rPr>
          <w:sz w:val="28"/>
          <w:szCs w:val="28"/>
        </w:rPr>
      </w:pPr>
      <w:r w:rsidRPr="00733125">
        <w:rPr>
          <w:sz w:val="28"/>
          <w:szCs w:val="28"/>
        </w:rPr>
        <w:t>Po</w:t>
      </w:r>
      <w:r w:rsidR="00B24D17" w:rsidRPr="00733125">
        <w:rPr>
          <w:sz w:val="28"/>
          <w:szCs w:val="28"/>
        </w:rPr>
        <w:t>š</w:t>
      </w:r>
      <w:r w:rsidRPr="00733125">
        <w:rPr>
          <w:sz w:val="28"/>
          <w:szCs w:val="28"/>
        </w:rPr>
        <w:t>tovani</w:t>
      </w:r>
      <w:r w:rsidR="005326A6">
        <w:rPr>
          <w:spacing w:val="27"/>
          <w:sz w:val="28"/>
          <w:szCs w:val="28"/>
        </w:rPr>
        <w:t>/e,</w:t>
      </w:r>
    </w:p>
    <w:p w14:paraId="69CFAEE1" w14:textId="77777777" w:rsidR="00E77A0E" w:rsidRPr="00733125" w:rsidRDefault="00E77A0E">
      <w:pPr>
        <w:pStyle w:val="Tijeloteksta"/>
        <w:spacing w:before="25"/>
        <w:rPr>
          <w:sz w:val="28"/>
          <w:szCs w:val="28"/>
        </w:rPr>
      </w:pPr>
    </w:p>
    <w:p w14:paraId="5F74E82B" w14:textId="4397553D" w:rsidR="00E77A0E" w:rsidRPr="00733125" w:rsidRDefault="0068642D" w:rsidP="005326A6">
      <w:pPr>
        <w:pStyle w:val="Tijeloteksta"/>
        <w:spacing w:line="249" w:lineRule="auto"/>
        <w:ind w:left="130" w:firstLine="733"/>
        <w:jc w:val="both"/>
        <w:rPr>
          <w:sz w:val="28"/>
          <w:szCs w:val="28"/>
        </w:rPr>
      </w:pPr>
      <w:r w:rsidRPr="00733125">
        <w:rPr>
          <w:w w:val="105"/>
          <w:sz w:val="28"/>
          <w:szCs w:val="28"/>
        </w:rPr>
        <w:t>ovim</w:t>
      </w:r>
      <w:r w:rsidRPr="00733125">
        <w:rPr>
          <w:spacing w:val="-17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putem</w:t>
      </w:r>
      <w:r w:rsidRPr="00733125">
        <w:rPr>
          <w:spacing w:val="-14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želimo</w:t>
      </w:r>
      <w:r w:rsidRPr="00733125">
        <w:rPr>
          <w:spacing w:val="-16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vas</w:t>
      </w:r>
      <w:r w:rsidRPr="00733125">
        <w:rPr>
          <w:spacing w:val="-16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obavijestiti</w:t>
      </w:r>
      <w:r w:rsidRPr="00733125">
        <w:rPr>
          <w:spacing w:val="-7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da</w:t>
      </w:r>
      <w:r w:rsidRPr="00733125">
        <w:rPr>
          <w:spacing w:val="-16"/>
          <w:w w:val="105"/>
          <w:sz w:val="28"/>
          <w:szCs w:val="28"/>
        </w:rPr>
        <w:t xml:space="preserve"> </w:t>
      </w:r>
      <w:r w:rsidR="00CA7A78" w:rsidRPr="00733125">
        <w:rPr>
          <w:w w:val="105"/>
          <w:sz w:val="28"/>
          <w:szCs w:val="28"/>
        </w:rPr>
        <w:t>je</w:t>
      </w:r>
      <w:r w:rsidRPr="00733125">
        <w:rPr>
          <w:spacing w:val="-16"/>
          <w:w w:val="105"/>
          <w:sz w:val="28"/>
          <w:szCs w:val="28"/>
        </w:rPr>
        <w:t xml:space="preserve"> </w:t>
      </w:r>
      <w:r w:rsidR="00B24D17" w:rsidRPr="00733125">
        <w:rPr>
          <w:sz w:val="28"/>
          <w:szCs w:val="28"/>
        </w:rPr>
        <w:t>Općin</w:t>
      </w:r>
      <w:r w:rsidR="009E551D" w:rsidRPr="00733125">
        <w:rPr>
          <w:sz w:val="28"/>
          <w:szCs w:val="28"/>
        </w:rPr>
        <w:t>a</w:t>
      </w:r>
      <w:r w:rsidR="00B24D17" w:rsidRPr="00733125">
        <w:rPr>
          <w:spacing w:val="33"/>
          <w:sz w:val="28"/>
          <w:szCs w:val="28"/>
        </w:rPr>
        <w:t xml:space="preserve"> </w:t>
      </w:r>
      <w:r w:rsidR="00B24D17" w:rsidRPr="00733125">
        <w:rPr>
          <w:spacing w:val="-2"/>
          <w:sz w:val="28"/>
          <w:szCs w:val="28"/>
        </w:rPr>
        <w:t>Velika Pisanica</w:t>
      </w:r>
      <w:r w:rsidR="00B24D17" w:rsidRPr="00733125">
        <w:rPr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tijekom</w:t>
      </w:r>
      <w:r w:rsidRPr="00733125">
        <w:rPr>
          <w:spacing w:val="-12"/>
          <w:w w:val="105"/>
          <w:sz w:val="28"/>
          <w:szCs w:val="28"/>
        </w:rPr>
        <w:t xml:space="preserve"> </w:t>
      </w:r>
      <w:r w:rsidR="009E551D" w:rsidRPr="00733125">
        <w:rPr>
          <w:w w:val="105"/>
          <w:sz w:val="28"/>
          <w:szCs w:val="28"/>
        </w:rPr>
        <w:t>2023.</w:t>
      </w:r>
      <w:r w:rsidR="005326A6">
        <w:rPr>
          <w:w w:val="105"/>
          <w:sz w:val="28"/>
          <w:szCs w:val="28"/>
        </w:rPr>
        <w:t xml:space="preserve"> </w:t>
      </w:r>
      <w:r w:rsidR="009E551D" w:rsidRPr="00733125">
        <w:rPr>
          <w:w w:val="105"/>
          <w:sz w:val="28"/>
          <w:szCs w:val="28"/>
        </w:rPr>
        <w:t>godine</w:t>
      </w:r>
      <w:r w:rsidRPr="00733125">
        <w:rPr>
          <w:w w:val="105"/>
          <w:sz w:val="28"/>
          <w:szCs w:val="28"/>
        </w:rPr>
        <w:t>,</w:t>
      </w:r>
      <w:r w:rsidRPr="00733125">
        <w:rPr>
          <w:spacing w:val="-9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na</w:t>
      </w:r>
      <w:r w:rsidRPr="00733125">
        <w:rPr>
          <w:spacing w:val="-15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pojedina grobna</w:t>
      </w:r>
      <w:r w:rsidRPr="00733125">
        <w:rPr>
          <w:spacing w:val="-9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mjesta</w:t>
      </w:r>
      <w:r w:rsidRPr="00733125">
        <w:rPr>
          <w:spacing w:val="-9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na</w:t>
      </w:r>
      <w:r w:rsidR="009E551D" w:rsidRPr="00733125">
        <w:rPr>
          <w:w w:val="105"/>
          <w:sz w:val="28"/>
          <w:szCs w:val="28"/>
        </w:rPr>
        <w:t xml:space="preserve"> svim</w:t>
      </w:r>
      <w:r w:rsidRPr="00733125">
        <w:rPr>
          <w:spacing w:val="-11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grobljima postavi</w:t>
      </w:r>
      <w:r w:rsidR="00470CA9" w:rsidRPr="00733125">
        <w:rPr>
          <w:w w:val="105"/>
          <w:sz w:val="28"/>
          <w:szCs w:val="28"/>
        </w:rPr>
        <w:t>la</w:t>
      </w:r>
      <w:r w:rsidRPr="00733125">
        <w:rPr>
          <w:spacing w:val="-10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obavijesti</w:t>
      </w:r>
      <w:r w:rsidRPr="00733125">
        <w:rPr>
          <w:spacing w:val="-2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kojima se</w:t>
      </w:r>
      <w:r w:rsidRPr="00733125">
        <w:rPr>
          <w:spacing w:val="-10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želi</w:t>
      </w:r>
      <w:r w:rsidRPr="00733125">
        <w:rPr>
          <w:spacing w:val="-13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upoznati nepoznate vlasnike i</w:t>
      </w:r>
      <w:r w:rsidRPr="00733125">
        <w:rPr>
          <w:spacing w:val="-17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posjetitelje da</w:t>
      </w:r>
      <w:r w:rsidRPr="00733125">
        <w:rPr>
          <w:spacing w:val="-10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se označena grobna mjesta smatraju napuštenim.</w:t>
      </w:r>
    </w:p>
    <w:p w14:paraId="22FBB22F" w14:textId="77777777" w:rsidR="00E77A0E" w:rsidRPr="00733125" w:rsidRDefault="00E77A0E">
      <w:pPr>
        <w:pStyle w:val="Tijeloteksta"/>
        <w:spacing w:before="8"/>
        <w:rPr>
          <w:sz w:val="28"/>
          <w:szCs w:val="28"/>
        </w:rPr>
      </w:pPr>
    </w:p>
    <w:p w14:paraId="2CEF7284" w14:textId="7B681755" w:rsidR="00E77A0E" w:rsidRPr="00733125" w:rsidRDefault="0068642D" w:rsidP="005326A6">
      <w:pPr>
        <w:pStyle w:val="Tijeloteksta"/>
        <w:jc w:val="both"/>
        <w:rPr>
          <w:sz w:val="28"/>
          <w:szCs w:val="28"/>
        </w:rPr>
      </w:pPr>
      <w:r w:rsidRPr="00733125">
        <w:rPr>
          <w:w w:val="105"/>
          <w:sz w:val="28"/>
          <w:szCs w:val="28"/>
        </w:rPr>
        <w:t>Napuštenim grobnim mjestima smatraju se</w:t>
      </w:r>
      <w:r w:rsidRPr="00733125">
        <w:rPr>
          <w:spacing w:val="-1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oni</w:t>
      </w:r>
      <w:r w:rsidRPr="00733125">
        <w:rPr>
          <w:spacing w:val="-5"/>
          <w:w w:val="105"/>
          <w:sz w:val="28"/>
          <w:szCs w:val="28"/>
        </w:rPr>
        <w:t xml:space="preserve"> </w:t>
      </w:r>
      <w:r w:rsidRPr="00733125">
        <w:rPr>
          <w:w w:val="105"/>
          <w:sz w:val="28"/>
          <w:szCs w:val="28"/>
        </w:rPr>
        <w:t>grobovi za</w:t>
      </w:r>
      <w:r w:rsidRPr="00733125">
        <w:rPr>
          <w:spacing w:val="-1"/>
          <w:w w:val="105"/>
          <w:sz w:val="28"/>
          <w:szCs w:val="28"/>
        </w:rPr>
        <w:t xml:space="preserve"> </w:t>
      </w:r>
      <w:r w:rsidRPr="00733125">
        <w:rPr>
          <w:color w:val="0F0F0F"/>
          <w:w w:val="105"/>
          <w:sz w:val="28"/>
          <w:szCs w:val="28"/>
        </w:rPr>
        <w:t xml:space="preserve">koje </w:t>
      </w:r>
      <w:r w:rsidR="005326A6">
        <w:rPr>
          <w:color w:val="0F0F0F"/>
          <w:w w:val="105"/>
          <w:sz w:val="28"/>
          <w:szCs w:val="28"/>
        </w:rPr>
        <w:t xml:space="preserve">grobna </w:t>
      </w:r>
      <w:r w:rsidRPr="00733125">
        <w:rPr>
          <w:w w:val="105"/>
          <w:sz w:val="28"/>
          <w:szCs w:val="28"/>
        </w:rPr>
        <w:t xml:space="preserve">naknada nije plaćena </w:t>
      </w:r>
      <w:r w:rsidRPr="00733125">
        <w:rPr>
          <w:color w:val="181818"/>
          <w:w w:val="105"/>
          <w:sz w:val="28"/>
          <w:szCs w:val="28"/>
        </w:rPr>
        <w:t xml:space="preserve">10 </w:t>
      </w:r>
      <w:r w:rsidRPr="00733125">
        <w:rPr>
          <w:w w:val="105"/>
          <w:sz w:val="28"/>
          <w:szCs w:val="28"/>
        </w:rPr>
        <w:t>godina</w:t>
      </w:r>
      <w:r w:rsidRPr="00733125">
        <w:rPr>
          <w:w w:val="105"/>
          <w:sz w:val="28"/>
          <w:szCs w:val="28"/>
        </w:rPr>
        <w:t xml:space="preserve"> </w:t>
      </w:r>
      <w:r w:rsidRPr="00733125">
        <w:rPr>
          <w:color w:val="131313"/>
          <w:w w:val="105"/>
          <w:sz w:val="28"/>
          <w:szCs w:val="28"/>
        </w:rPr>
        <w:t xml:space="preserve">te </w:t>
      </w:r>
      <w:r w:rsidRPr="00733125">
        <w:rPr>
          <w:w w:val="105"/>
          <w:sz w:val="28"/>
          <w:szCs w:val="28"/>
        </w:rPr>
        <w:t xml:space="preserve">se </w:t>
      </w:r>
      <w:r w:rsidRPr="00733125">
        <w:rPr>
          <w:color w:val="131313"/>
          <w:w w:val="105"/>
          <w:sz w:val="28"/>
          <w:szCs w:val="28"/>
        </w:rPr>
        <w:t xml:space="preserve">za </w:t>
      </w:r>
      <w:r w:rsidRPr="00733125">
        <w:rPr>
          <w:w w:val="105"/>
          <w:sz w:val="28"/>
          <w:szCs w:val="28"/>
        </w:rPr>
        <w:t xml:space="preserve">takva grobna mjesta, prema </w:t>
      </w:r>
      <w:r w:rsidR="00470CA9" w:rsidRPr="00733125">
        <w:rPr>
          <w:w w:val="105"/>
          <w:sz w:val="28"/>
          <w:szCs w:val="28"/>
        </w:rPr>
        <w:t>č</w:t>
      </w:r>
      <w:r w:rsidRPr="00733125">
        <w:rPr>
          <w:w w:val="105"/>
          <w:sz w:val="28"/>
          <w:szCs w:val="28"/>
        </w:rPr>
        <w:t xml:space="preserve">lanku </w:t>
      </w:r>
      <w:r w:rsidR="005633C1" w:rsidRPr="00733125">
        <w:rPr>
          <w:w w:val="105"/>
          <w:sz w:val="28"/>
          <w:szCs w:val="28"/>
        </w:rPr>
        <w:t>8</w:t>
      </w:r>
      <w:r w:rsidRPr="00733125">
        <w:rPr>
          <w:w w:val="105"/>
          <w:sz w:val="28"/>
          <w:szCs w:val="28"/>
        </w:rPr>
        <w:t xml:space="preserve">. </w:t>
      </w:r>
      <w:r w:rsidR="005633C1" w:rsidRPr="00733125">
        <w:rPr>
          <w:bCs/>
          <w:sz w:val="28"/>
          <w:szCs w:val="28"/>
        </w:rPr>
        <w:t xml:space="preserve">Odluke o upravljanju grobljima na području Općine </w:t>
      </w:r>
      <w:r w:rsidR="00733125" w:rsidRPr="00733125">
        <w:rPr>
          <w:bCs/>
          <w:sz w:val="28"/>
          <w:szCs w:val="28"/>
        </w:rPr>
        <w:t>V</w:t>
      </w:r>
      <w:r w:rsidR="005633C1" w:rsidRPr="00733125">
        <w:rPr>
          <w:bCs/>
          <w:sz w:val="28"/>
          <w:szCs w:val="28"/>
        </w:rPr>
        <w:t xml:space="preserve">elika </w:t>
      </w:r>
      <w:r w:rsidR="00733125" w:rsidRPr="00733125">
        <w:rPr>
          <w:bCs/>
          <w:sz w:val="28"/>
          <w:szCs w:val="28"/>
        </w:rPr>
        <w:t>P</w:t>
      </w:r>
      <w:r w:rsidR="005633C1" w:rsidRPr="00733125">
        <w:rPr>
          <w:bCs/>
          <w:sz w:val="28"/>
          <w:szCs w:val="28"/>
        </w:rPr>
        <w:t>isanica</w:t>
      </w:r>
      <w:r w:rsidRPr="00733125">
        <w:rPr>
          <w:w w:val="105"/>
          <w:sz w:val="28"/>
          <w:szCs w:val="28"/>
        </w:rPr>
        <w:t>, predvi</w:t>
      </w:r>
      <w:r w:rsidR="00470CA9" w:rsidRPr="00733125">
        <w:rPr>
          <w:w w:val="105"/>
          <w:sz w:val="28"/>
          <w:szCs w:val="28"/>
        </w:rPr>
        <w:t>đ</w:t>
      </w:r>
      <w:r w:rsidRPr="00733125">
        <w:rPr>
          <w:w w:val="105"/>
          <w:sz w:val="28"/>
          <w:szCs w:val="28"/>
        </w:rPr>
        <w:t>a daljnje raspolaganje</w:t>
      </w:r>
      <w:r w:rsidRPr="00733125">
        <w:rPr>
          <w:spacing w:val="40"/>
          <w:w w:val="105"/>
          <w:sz w:val="28"/>
          <w:szCs w:val="28"/>
        </w:rPr>
        <w:t xml:space="preserve"> </w:t>
      </w:r>
      <w:r w:rsidRPr="00733125">
        <w:rPr>
          <w:color w:val="0E0E0E"/>
          <w:w w:val="105"/>
          <w:sz w:val="28"/>
          <w:szCs w:val="28"/>
        </w:rPr>
        <w:t xml:space="preserve">sa </w:t>
      </w:r>
      <w:r w:rsidRPr="00733125">
        <w:rPr>
          <w:w w:val="105"/>
          <w:sz w:val="28"/>
          <w:szCs w:val="28"/>
        </w:rPr>
        <w:t>grobnim mjestom i svom izgra</w:t>
      </w:r>
      <w:r w:rsidR="00470CA9" w:rsidRPr="00733125">
        <w:rPr>
          <w:w w:val="105"/>
          <w:sz w:val="28"/>
          <w:szCs w:val="28"/>
        </w:rPr>
        <w:t>đ</w:t>
      </w:r>
      <w:r w:rsidRPr="00733125">
        <w:rPr>
          <w:w w:val="105"/>
          <w:sz w:val="28"/>
          <w:szCs w:val="28"/>
        </w:rPr>
        <w:t xml:space="preserve">enom opremom (nadgrobna ploča, nadgrobni spomenik </w:t>
      </w:r>
      <w:r w:rsidRPr="00733125">
        <w:rPr>
          <w:color w:val="161616"/>
          <w:w w:val="105"/>
          <w:sz w:val="28"/>
          <w:szCs w:val="28"/>
        </w:rPr>
        <w:t xml:space="preserve">i </w:t>
      </w:r>
      <w:r w:rsidRPr="00733125">
        <w:rPr>
          <w:w w:val="105"/>
          <w:sz w:val="28"/>
          <w:szCs w:val="28"/>
        </w:rPr>
        <w:t>sl.).</w:t>
      </w:r>
    </w:p>
    <w:p w14:paraId="790909B1" w14:textId="77777777" w:rsidR="00E77A0E" w:rsidRPr="00733125" w:rsidRDefault="00E77A0E">
      <w:pPr>
        <w:pStyle w:val="Tijeloteksta"/>
        <w:spacing w:before="18"/>
        <w:rPr>
          <w:sz w:val="28"/>
          <w:szCs w:val="28"/>
        </w:rPr>
      </w:pPr>
    </w:p>
    <w:p w14:paraId="6AC5C009" w14:textId="713099BA" w:rsidR="00E77A0E" w:rsidRPr="00733125" w:rsidRDefault="00DA59F8" w:rsidP="005326A6">
      <w:pPr>
        <w:pStyle w:val="Tijeloteksta"/>
        <w:spacing w:line="249" w:lineRule="auto"/>
        <w:ind w:left="114" w:right="224" w:firstLine="11"/>
        <w:jc w:val="both"/>
        <w:rPr>
          <w:sz w:val="28"/>
          <w:szCs w:val="28"/>
        </w:rPr>
      </w:pPr>
      <w:r w:rsidRPr="00733125">
        <w:rPr>
          <w:sz w:val="28"/>
          <w:szCs w:val="28"/>
        </w:rPr>
        <w:t>Općina</w:t>
      </w:r>
      <w:r w:rsidRPr="00733125">
        <w:rPr>
          <w:spacing w:val="33"/>
          <w:sz w:val="28"/>
          <w:szCs w:val="28"/>
        </w:rPr>
        <w:t xml:space="preserve"> </w:t>
      </w:r>
      <w:r w:rsidRPr="00733125">
        <w:rPr>
          <w:spacing w:val="-2"/>
          <w:sz w:val="28"/>
          <w:szCs w:val="28"/>
        </w:rPr>
        <w:t>Velika Pisanica</w:t>
      </w:r>
      <w:r w:rsidRPr="00733125">
        <w:rPr>
          <w:w w:val="105"/>
          <w:sz w:val="28"/>
          <w:szCs w:val="28"/>
        </w:rPr>
        <w:t xml:space="preserve"> </w:t>
      </w:r>
      <w:r w:rsidRPr="00733125">
        <w:rPr>
          <w:sz w:val="28"/>
          <w:szCs w:val="28"/>
        </w:rPr>
        <w:t>koja se bavi održavanjem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 xml:space="preserve">groblja </w:t>
      </w:r>
      <w:r w:rsidR="005326A6">
        <w:rPr>
          <w:sz w:val="28"/>
          <w:szCs w:val="28"/>
        </w:rPr>
        <w:t>ovom obavijesti, a</w:t>
      </w:r>
      <w:r w:rsidRPr="00733125">
        <w:rPr>
          <w:sz w:val="28"/>
          <w:szCs w:val="28"/>
        </w:rPr>
        <w:t xml:space="preserve"> prije stupanja u posjed </w:t>
      </w:r>
      <w:r w:rsidRPr="00733125">
        <w:rPr>
          <w:color w:val="1C1C1C"/>
          <w:sz w:val="28"/>
          <w:szCs w:val="28"/>
        </w:rPr>
        <w:t xml:space="preserve">i </w:t>
      </w:r>
      <w:r w:rsidRPr="00733125">
        <w:rPr>
          <w:sz w:val="28"/>
          <w:szCs w:val="28"/>
        </w:rPr>
        <w:t xml:space="preserve">daljnjim raspolaganjem grobnih mjesta, </w:t>
      </w:r>
      <w:r w:rsidR="005326A6">
        <w:rPr>
          <w:sz w:val="28"/>
          <w:szCs w:val="28"/>
        </w:rPr>
        <w:t xml:space="preserve">želi </w:t>
      </w:r>
      <w:r w:rsidRPr="00733125">
        <w:rPr>
          <w:sz w:val="28"/>
          <w:szCs w:val="28"/>
        </w:rPr>
        <w:t>upoznati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neposredno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vlasnike</w:t>
      </w:r>
      <w:r w:rsidRPr="00733125">
        <w:rPr>
          <w:spacing w:val="38"/>
          <w:sz w:val="28"/>
          <w:szCs w:val="28"/>
        </w:rPr>
        <w:t xml:space="preserve"> </w:t>
      </w:r>
      <w:r w:rsidRPr="00733125">
        <w:rPr>
          <w:sz w:val="28"/>
          <w:szCs w:val="28"/>
        </w:rPr>
        <w:t>i poznanike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pokojnika koji obilaze grobna mjesta, kako bi vlasnici dobili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posljednju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priliku</w:t>
      </w:r>
      <w:r w:rsidRPr="00733125">
        <w:rPr>
          <w:spacing w:val="39"/>
          <w:sz w:val="28"/>
          <w:szCs w:val="28"/>
        </w:rPr>
        <w:t xml:space="preserve"> </w:t>
      </w:r>
      <w:r w:rsidRPr="00733125">
        <w:rPr>
          <w:sz w:val="28"/>
          <w:szCs w:val="28"/>
        </w:rPr>
        <w:t>izjasniti</w:t>
      </w:r>
      <w:r w:rsidRPr="00733125">
        <w:rPr>
          <w:spacing w:val="29"/>
          <w:sz w:val="28"/>
          <w:szCs w:val="28"/>
        </w:rPr>
        <w:t xml:space="preserve"> </w:t>
      </w:r>
      <w:r w:rsidRPr="00733125">
        <w:rPr>
          <w:sz w:val="28"/>
          <w:szCs w:val="28"/>
        </w:rPr>
        <w:t>se o</w:t>
      </w:r>
      <w:r w:rsidRPr="00733125">
        <w:rPr>
          <w:spacing w:val="30"/>
          <w:sz w:val="28"/>
          <w:szCs w:val="28"/>
        </w:rPr>
        <w:t xml:space="preserve"> </w:t>
      </w:r>
      <w:r w:rsidRPr="00733125">
        <w:rPr>
          <w:sz w:val="28"/>
          <w:szCs w:val="28"/>
        </w:rPr>
        <w:t>daljnjem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vlasništvu,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prije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nego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li</w:t>
      </w:r>
      <w:r w:rsidRPr="00733125">
        <w:rPr>
          <w:spacing w:val="29"/>
          <w:sz w:val="28"/>
          <w:szCs w:val="28"/>
        </w:rPr>
        <w:t xml:space="preserve"> </w:t>
      </w:r>
      <w:r w:rsidRPr="00733125">
        <w:rPr>
          <w:sz w:val="28"/>
          <w:szCs w:val="28"/>
        </w:rPr>
        <w:t>se</w:t>
      </w:r>
      <w:r w:rsidRPr="00733125">
        <w:rPr>
          <w:spacing w:val="35"/>
          <w:sz w:val="28"/>
          <w:szCs w:val="28"/>
        </w:rPr>
        <w:t xml:space="preserve"> </w:t>
      </w:r>
      <w:r w:rsidRPr="00733125">
        <w:rPr>
          <w:sz w:val="28"/>
          <w:szCs w:val="28"/>
        </w:rPr>
        <w:t>stupi</w:t>
      </w:r>
      <w:r w:rsidRPr="00733125">
        <w:rPr>
          <w:spacing w:val="36"/>
          <w:sz w:val="28"/>
          <w:szCs w:val="28"/>
        </w:rPr>
        <w:t xml:space="preserve"> </w:t>
      </w:r>
      <w:r w:rsidRPr="00733125">
        <w:rPr>
          <w:color w:val="111111"/>
          <w:sz w:val="28"/>
          <w:szCs w:val="28"/>
        </w:rPr>
        <w:t xml:space="preserve">u </w:t>
      </w:r>
      <w:r w:rsidRPr="00733125">
        <w:rPr>
          <w:spacing w:val="-2"/>
          <w:sz w:val="28"/>
          <w:szCs w:val="28"/>
        </w:rPr>
        <w:t>posjed.</w:t>
      </w:r>
    </w:p>
    <w:p w14:paraId="3F651979" w14:textId="77777777" w:rsidR="00E77A0E" w:rsidRPr="00733125" w:rsidRDefault="00E77A0E">
      <w:pPr>
        <w:pStyle w:val="Tijeloteksta"/>
        <w:spacing w:before="9"/>
        <w:rPr>
          <w:sz w:val="28"/>
          <w:szCs w:val="28"/>
        </w:rPr>
      </w:pPr>
    </w:p>
    <w:p w14:paraId="248F08B5" w14:textId="44C9FB1E" w:rsidR="00E77A0E" w:rsidRPr="00733125" w:rsidRDefault="005326A6" w:rsidP="005326A6">
      <w:pPr>
        <w:pStyle w:val="Tijeloteksta"/>
        <w:spacing w:line="252" w:lineRule="auto"/>
        <w:ind w:left="114" w:right="97"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Sve potrebne informacije o </w:t>
      </w:r>
      <w:r w:rsidR="0068642D" w:rsidRPr="00733125">
        <w:rPr>
          <w:spacing w:val="30"/>
          <w:sz w:val="28"/>
          <w:szCs w:val="28"/>
        </w:rPr>
        <w:t xml:space="preserve"> </w:t>
      </w:r>
      <w:r w:rsidR="0068642D" w:rsidRPr="00733125">
        <w:rPr>
          <w:sz w:val="28"/>
          <w:szCs w:val="28"/>
        </w:rPr>
        <w:t>grobnim</w:t>
      </w:r>
      <w:r w:rsidR="0068642D" w:rsidRPr="00733125">
        <w:rPr>
          <w:spacing w:val="30"/>
          <w:sz w:val="28"/>
          <w:szCs w:val="28"/>
        </w:rPr>
        <w:t xml:space="preserve"> </w:t>
      </w:r>
      <w:r w:rsidR="0068642D" w:rsidRPr="00733125">
        <w:rPr>
          <w:sz w:val="28"/>
          <w:szCs w:val="28"/>
        </w:rPr>
        <w:t>mjestima</w:t>
      </w:r>
      <w:r w:rsidR="0068642D" w:rsidRPr="00733125">
        <w:rPr>
          <w:spacing w:val="35"/>
          <w:sz w:val="28"/>
          <w:szCs w:val="28"/>
        </w:rPr>
        <w:t xml:space="preserve"> </w:t>
      </w:r>
      <w:r w:rsidR="0068642D" w:rsidRPr="00733125">
        <w:rPr>
          <w:sz w:val="28"/>
          <w:szCs w:val="28"/>
        </w:rPr>
        <w:t>na području</w:t>
      </w:r>
      <w:r w:rsidR="0068642D" w:rsidRPr="00733125">
        <w:rPr>
          <w:spacing w:val="28"/>
          <w:sz w:val="28"/>
          <w:szCs w:val="28"/>
        </w:rPr>
        <w:t xml:space="preserve"> </w:t>
      </w:r>
      <w:r w:rsidR="00DA59F8" w:rsidRPr="00733125">
        <w:rPr>
          <w:sz w:val="28"/>
          <w:szCs w:val="28"/>
        </w:rPr>
        <w:t>općina</w:t>
      </w:r>
      <w:r w:rsidR="00DA59F8" w:rsidRPr="00733125">
        <w:rPr>
          <w:spacing w:val="33"/>
          <w:sz w:val="28"/>
          <w:szCs w:val="28"/>
        </w:rPr>
        <w:t xml:space="preserve"> </w:t>
      </w:r>
      <w:r w:rsidR="00DA59F8" w:rsidRPr="00733125">
        <w:rPr>
          <w:spacing w:val="-2"/>
          <w:sz w:val="28"/>
          <w:szCs w:val="28"/>
        </w:rPr>
        <w:t>Velika Pisanica</w:t>
      </w:r>
      <w:r w:rsidR="00DA59F8" w:rsidRPr="00733125">
        <w:rPr>
          <w:w w:val="105"/>
          <w:sz w:val="28"/>
          <w:szCs w:val="28"/>
        </w:rPr>
        <w:t xml:space="preserve"> </w:t>
      </w:r>
      <w:r w:rsidR="0068642D" w:rsidRPr="00733125">
        <w:rPr>
          <w:sz w:val="28"/>
          <w:szCs w:val="28"/>
        </w:rPr>
        <w:t>možete</w:t>
      </w:r>
      <w:r w:rsidR="0068642D" w:rsidRPr="00733125">
        <w:rPr>
          <w:spacing w:val="32"/>
          <w:sz w:val="28"/>
          <w:szCs w:val="28"/>
        </w:rPr>
        <w:t xml:space="preserve"> </w:t>
      </w:r>
      <w:r w:rsidR="0068642D" w:rsidRPr="00733125">
        <w:rPr>
          <w:sz w:val="28"/>
          <w:szCs w:val="28"/>
        </w:rPr>
        <w:t>dobiti</w:t>
      </w:r>
      <w:r w:rsidR="0068642D" w:rsidRPr="00733125">
        <w:rPr>
          <w:spacing w:val="24"/>
          <w:sz w:val="28"/>
          <w:szCs w:val="28"/>
        </w:rPr>
        <w:t xml:space="preserve"> </w:t>
      </w:r>
      <w:r w:rsidR="0068642D" w:rsidRPr="00733125">
        <w:rPr>
          <w:color w:val="111111"/>
          <w:sz w:val="28"/>
          <w:szCs w:val="28"/>
        </w:rPr>
        <w:t xml:space="preserve">u </w:t>
      </w:r>
      <w:r w:rsidR="0068642D" w:rsidRPr="00733125">
        <w:rPr>
          <w:sz w:val="28"/>
          <w:szCs w:val="28"/>
        </w:rPr>
        <w:t>prostorijama</w:t>
      </w:r>
      <w:r w:rsidR="0068642D" w:rsidRPr="00733125">
        <w:rPr>
          <w:spacing w:val="40"/>
          <w:sz w:val="28"/>
          <w:szCs w:val="28"/>
        </w:rPr>
        <w:t xml:space="preserve"> </w:t>
      </w:r>
      <w:r w:rsidR="00DA59F8" w:rsidRPr="00733125">
        <w:rPr>
          <w:sz w:val="28"/>
          <w:szCs w:val="28"/>
        </w:rPr>
        <w:t>Općina</w:t>
      </w:r>
      <w:r w:rsidR="00DA59F8" w:rsidRPr="00733125">
        <w:rPr>
          <w:spacing w:val="33"/>
          <w:sz w:val="28"/>
          <w:szCs w:val="28"/>
        </w:rPr>
        <w:t xml:space="preserve"> </w:t>
      </w:r>
      <w:r w:rsidR="00DA59F8" w:rsidRPr="00733125">
        <w:rPr>
          <w:spacing w:val="-2"/>
          <w:sz w:val="28"/>
          <w:szCs w:val="28"/>
        </w:rPr>
        <w:t>Velika Pisanica</w:t>
      </w:r>
      <w:r w:rsidR="00DA59F8" w:rsidRPr="00733125">
        <w:rPr>
          <w:w w:val="105"/>
          <w:sz w:val="28"/>
          <w:szCs w:val="28"/>
        </w:rPr>
        <w:t xml:space="preserve">, </w:t>
      </w:r>
      <w:r w:rsidR="00DA59F8" w:rsidRPr="00733125">
        <w:rPr>
          <w:sz w:val="28"/>
          <w:szCs w:val="28"/>
        </w:rPr>
        <w:t>Trg hrvatskih branitelja 3</w:t>
      </w:r>
      <w:r w:rsidR="004A7EC9" w:rsidRPr="00733125">
        <w:rPr>
          <w:sz w:val="28"/>
          <w:szCs w:val="28"/>
        </w:rPr>
        <w:t>,</w:t>
      </w:r>
      <w:r w:rsidR="00DA59F8" w:rsidRPr="00733125">
        <w:rPr>
          <w:sz w:val="28"/>
          <w:szCs w:val="28"/>
        </w:rPr>
        <w:t xml:space="preserve"> svaki </w:t>
      </w:r>
      <w:r w:rsidR="00912372" w:rsidRPr="00733125">
        <w:rPr>
          <w:sz w:val="28"/>
          <w:szCs w:val="28"/>
        </w:rPr>
        <w:t xml:space="preserve">radni </w:t>
      </w:r>
      <w:r w:rsidR="00DA59F8" w:rsidRPr="00733125">
        <w:rPr>
          <w:sz w:val="28"/>
          <w:szCs w:val="28"/>
        </w:rPr>
        <w:t>dan od 7-15 sati</w:t>
      </w:r>
      <w:r>
        <w:rPr>
          <w:sz w:val="28"/>
          <w:szCs w:val="28"/>
        </w:rPr>
        <w:t>, kontakt 043 883 923.</w:t>
      </w:r>
    </w:p>
    <w:p w14:paraId="1E4DC1C0" w14:textId="77777777" w:rsidR="00E77A0E" w:rsidRPr="00733125" w:rsidRDefault="00E77A0E">
      <w:pPr>
        <w:pStyle w:val="Tijeloteksta"/>
        <w:spacing w:before="8"/>
        <w:rPr>
          <w:sz w:val="28"/>
          <w:szCs w:val="28"/>
        </w:rPr>
      </w:pPr>
    </w:p>
    <w:p w14:paraId="280EACDB" w14:textId="3D57D83C" w:rsidR="00E77A0E" w:rsidRPr="00733125" w:rsidRDefault="0068642D">
      <w:pPr>
        <w:pStyle w:val="Tijeloteksta"/>
        <w:spacing w:line="249" w:lineRule="auto"/>
        <w:ind w:left="108" w:right="97" w:firstLine="3"/>
        <w:rPr>
          <w:sz w:val="28"/>
          <w:szCs w:val="28"/>
        </w:rPr>
      </w:pPr>
      <w:r w:rsidRPr="00733125">
        <w:rPr>
          <w:sz w:val="28"/>
          <w:szCs w:val="28"/>
        </w:rPr>
        <w:t>Napuštena</w:t>
      </w:r>
      <w:r w:rsidRPr="00733125">
        <w:rPr>
          <w:spacing w:val="37"/>
          <w:sz w:val="28"/>
          <w:szCs w:val="28"/>
        </w:rPr>
        <w:t xml:space="preserve"> </w:t>
      </w:r>
      <w:r w:rsidRPr="00733125">
        <w:rPr>
          <w:sz w:val="28"/>
          <w:szCs w:val="28"/>
        </w:rPr>
        <w:t xml:space="preserve">grobna mjesta </w:t>
      </w:r>
      <w:r w:rsidR="005326A6">
        <w:rPr>
          <w:sz w:val="28"/>
          <w:szCs w:val="28"/>
        </w:rPr>
        <w:t>za koja se</w:t>
      </w:r>
      <w:r w:rsidRPr="00733125">
        <w:rPr>
          <w:sz w:val="28"/>
          <w:szCs w:val="28"/>
        </w:rPr>
        <w:t xml:space="preserve"> vlasnici ne jave</w:t>
      </w:r>
      <w:r w:rsidRPr="00733125">
        <w:rPr>
          <w:spacing w:val="31"/>
          <w:sz w:val="28"/>
          <w:szCs w:val="28"/>
        </w:rPr>
        <w:t xml:space="preserve"> </w:t>
      </w:r>
      <w:r w:rsidR="00912372" w:rsidRPr="00733125">
        <w:rPr>
          <w:sz w:val="28"/>
          <w:szCs w:val="28"/>
        </w:rPr>
        <w:t xml:space="preserve">ili </w:t>
      </w:r>
      <w:r w:rsidRPr="00733125">
        <w:rPr>
          <w:sz w:val="28"/>
          <w:szCs w:val="28"/>
        </w:rPr>
        <w:t xml:space="preserve">ne izjasne, bit će potom oglašeni na oglasnoj ploči </w:t>
      </w:r>
      <w:r w:rsidR="004A7EC9" w:rsidRPr="00733125">
        <w:rPr>
          <w:sz w:val="28"/>
          <w:szCs w:val="28"/>
        </w:rPr>
        <w:t>Općine</w:t>
      </w:r>
      <w:r w:rsidR="004A7EC9" w:rsidRPr="00733125">
        <w:rPr>
          <w:spacing w:val="33"/>
          <w:sz w:val="28"/>
          <w:szCs w:val="28"/>
        </w:rPr>
        <w:t xml:space="preserve"> </w:t>
      </w:r>
      <w:r w:rsidR="004A7EC9" w:rsidRPr="00733125">
        <w:rPr>
          <w:spacing w:val="-2"/>
          <w:sz w:val="28"/>
          <w:szCs w:val="28"/>
        </w:rPr>
        <w:t>Velika Pisanica</w:t>
      </w:r>
      <w:r w:rsidR="004A7EC9" w:rsidRPr="00733125">
        <w:rPr>
          <w:w w:val="105"/>
          <w:sz w:val="28"/>
          <w:szCs w:val="28"/>
        </w:rPr>
        <w:t xml:space="preserve"> </w:t>
      </w:r>
      <w:r w:rsidRPr="00733125">
        <w:rPr>
          <w:sz w:val="28"/>
          <w:szCs w:val="28"/>
        </w:rPr>
        <w:t>nakon čega</w:t>
      </w:r>
      <w:r w:rsidRPr="00733125">
        <w:rPr>
          <w:spacing w:val="35"/>
          <w:sz w:val="28"/>
          <w:szCs w:val="28"/>
        </w:rPr>
        <w:t xml:space="preserve"> </w:t>
      </w:r>
      <w:r w:rsidRPr="00733125">
        <w:rPr>
          <w:sz w:val="28"/>
          <w:szCs w:val="28"/>
        </w:rPr>
        <w:t>će</w:t>
      </w:r>
      <w:r w:rsidRPr="00733125">
        <w:rPr>
          <w:spacing w:val="25"/>
          <w:sz w:val="28"/>
          <w:szCs w:val="28"/>
        </w:rPr>
        <w:t xml:space="preserve"> </w:t>
      </w:r>
      <w:r w:rsidRPr="00733125">
        <w:rPr>
          <w:sz w:val="28"/>
          <w:szCs w:val="28"/>
        </w:rPr>
        <w:t>se</w:t>
      </w:r>
      <w:r w:rsidRPr="00733125">
        <w:rPr>
          <w:spacing w:val="25"/>
          <w:sz w:val="28"/>
          <w:szCs w:val="28"/>
        </w:rPr>
        <w:t xml:space="preserve"> </w:t>
      </w:r>
      <w:r w:rsidRPr="00733125">
        <w:rPr>
          <w:sz w:val="28"/>
          <w:szCs w:val="28"/>
        </w:rPr>
        <w:t>sukladno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članku</w:t>
      </w:r>
      <w:r w:rsidRPr="00733125">
        <w:rPr>
          <w:spacing w:val="38"/>
          <w:sz w:val="28"/>
          <w:szCs w:val="28"/>
        </w:rPr>
        <w:t xml:space="preserve"> </w:t>
      </w:r>
      <w:r w:rsidR="005326A6">
        <w:rPr>
          <w:sz w:val="28"/>
          <w:szCs w:val="28"/>
        </w:rPr>
        <w:t>23</w:t>
      </w:r>
      <w:r w:rsidRPr="00733125">
        <w:rPr>
          <w:sz w:val="28"/>
          <w:szCs w:val="28"/>
        </w:rPr>
        <w:t>.</w:t>
      </w:r>
      <w:r w:rsidRPr="00733125">
        <w:rPr>
          <w:spacing w:val="28"/>
          <w:sz w:val="28"/>
          <w:szCs w:val="28"/>
        </w:rPr>
        <w:t xml:space="preserve"> </w:t>
      </w:r>
      <w:r w:rsidRPr="00733125">
        <w:rPr>
          <w:sz w:val="28"/>
          <w:szCs w:val="28"/>
        </w:rPr>
        <w:t>Zakona</w:t>
      </w:r>
      <w:r w:rsidRPr="00733125">
        <w:rPr>
          <w:spacing w:val="33"/>
          <w:sz w:val="28"/>
          <w:szCs w:val="28"/>
        </w:rPr>
        <w:t xml:space="preserve"> </w:t>
      </w:r>
      <w:r w:rsidRPr="00733125">
        <w:rPr>
          <w:sz w:val="28"/>
          <w:szCs w:val="28"/>
        </w:rPr>
        <w:t>o</w:t>
      </w:r>
      <w:r w:rsidRPr="00733125">
        <w:rPr>
          <w:spacing w:val="17"/>
          <w:sz w:val="28"/>
          <w:szCs w:val="28"/>
        </w:rPr>
        <w:t xml:space="preserve"> </w:t>
      </w:r>
      <w:r w:rsidRPr="00733125">
        <w:rPr>
          <w:sz w:val="28"/>
          <w:szCs w:val="28"/>
        </w:rPr>
        <w:t>grobljima</w:t>
      </w:r>
      <w:r w:rsidRPr="00733125">
        <w:rPr>
          <w:spacing w:val="40"/>
          <w:sz w:val="28"/>
          <w:szCs w:val="28"/>
        </w:rPr>
        <w:t xml:space="preserve"> </w:t>
      </w:r>
      <w:r w:rsidRPr="00733125">
        <w:rPr>
          <w:sz w:val="28"/>
          <w:szCs w:val="28"/>
        </w:rPr>
        <w:t>stupiti</w:t>
      </w:r>
      <w:r w:rsidRPr="00733125">
        <w:rPr>
          <w:spacing w:val="26"/>
          <w:sz w:val="28"/>
          <w:szCs w:val="28"/>
        </w:rPr>
        <w:t xml:space="preserve"> </w:t>
      </w:r>
      <w:r w:rsidRPr="00733125">
        <w:rPr>
          <w:sz w:val="28"/>
          <w:szCs w:val="28"/>
        </w:rPr>
        <w:t>u posjed</w:t>
      </w:r>
      <w:r w:rsidRPr="00733125">
        <w:rPr>
          <w:spacing w:val="39"/>
          <w:sz w:val="28"/>
          <w:szCs w:val="28"/>
        </w:rPr>
        <w:t xml:space="preserve"> </w:t>
      </w:r>
      <w:r w:rsidRPr="00733125">
        <w:rPr>
          <w:color w:val="131313"/>
          <w:sz w:val="28"/>
          <w:szCs w:val="28"/>
        </w:rPr>
        <w:t xml:space="preserve">i </w:t>
      </w:r>
      <w:r w:rsidRPr="00733125">
        <w:rPr>
          <w:sz w:val="28"/>
          <w:szCs w:val="28"/>
        </w:rPr>
        <w:t xml:space="preserve">daljnje </w:t>
      </w:r>
      <w:r w:rsidRPr="00733125">
        <w:rPr>
          <w:spacing w:val="-2"/>
          <w:sz w:val="28"/>
          <w:szCs w:val="28"/>
        </w:rPr>
        <w:t>raspolaganje.</w:t>
      </w:r>
    </w:p>
    <w:p w14:paraId="560A19AF" w14:textId="77777777" w:rsidR="00E77A0E" w:rsidRPr="00733125" w:rsidRDefault="00E77A0E">
      <w:pPr>
        <w:pStyle w:val="Tijeloteksta"/>
        <w:spacing w:before="20"/>
        <w:rPr>
          <w:sz w:val="28"/>
          <w:szCs w:val="28"/>
        </w:rPr>
      </w:pPr>
    </w:p>
    <w:p w14:paraId="5C883D64" w14:textId="77777777" w:rsidR="00E77A0E" w:rsidRPr="00733125" w:rsidRDefault="0068642D">
      <w:pPr>
        <w:pStyle w:val="Tijeloteksta"/>
        <w:ind w:left="105"/>
        <w:rPr>
          <w:sz w:val="28"/>
          <w:szCs w:val="28"/>
        </w:rPr>
      </w:pPr>
      <w:r w:rsidRPr="00733125">
        <w:rPr>
          <w:spacing w:val="-2"/>
          <w:w w:val="105"/>
          <w:sz w:val="28"/>
          <w:szCs w:val="28"/>
        </w:rPr>
        <w:t>Zahvaljujemo</w:t>
      </w:r>
      <w:r w:rsidRPr="00733125">
        <w:rPr>
          <w:spacing w:val="2"/>
          <w:w w:val="105"/>
          <w:sz w:val="28"/>
          <w:szCs w:val="28"/>
        </w:rPr>
        <w:t xml:space="preserve"> </w:t>
      </w:r>
      <w:r w:rsidRPr="00733125">
        <w:rPr>
          <w:spacing w:val="-2"/>
          <w:w w:val="105"/>
          <w:sz w:val="28"/>
          <w:szCs w:val="28"/>
        </w:rPr>
        <w:t>na</w:t>
      </w:r>
      <w:r w:rsidRPr="00733125">
        <w:rPr>
          <w:spacing w:val="-8"/>
          <w:w w:val="105"/>
          <w:sz w:val="28"/>
          <w:szCs w:val="28"/>
        </w:rPr>
        <w:t xml:space="preserve"> </w:t>
      </w:r>
      <w:r w:rsidRPr="00733125">
        <w:rPr>
          <w:spacing w:val="-2"/>
          <w:w w:val="105"/>
          <w:sz w:val="28"/>
          <w:szCs w:val="28"/>
        </w:rPr>
        <w:t>razumijevanju.</w:t>
      </w:r>
    </w:p>
    <w:p w14:paraId="71A817F7" w14:textId="77777777" w:rsidR="00E77A0E" w:rsidRPr="00733125" w:rsidRDefault="00E77A0E">
      <w:pPr>
        <w:pStyle w:val="Tijeloteksta"/>
        <w:rPr>
          <w:sz w:val="28"/>
          <w:szCs w:val="28"/>
        </w:rPr>
      </w:pPr>
    </w:p>
    <w:p w14:paraId="58AC5B7C" w14:textId="77777777" w:rsidR="00E77A0E" w:rsidRPr="00733125" w:rsidRDefault="00E77A0E" w:rsidP="005326A6">
      <w:pPr>
        <w:pStyle w:val="Tijeloteksta"/>
        <w:jc w:val="center"/>
        <w:rPr>
          <w:sz w:val="28"/>
          <w:szCs w:val="28"/>
        </w:rPr>
      </w:pPr>
    </w:p>
    <w:p w14:paraId="65EE626D" w14:textId="38BDA6C7" w:rsidR="00E77A0E" w:rsidRPr="003D7260" w:rsidRDefault="005326A6" w:rsidP="005326A6">
      <w:pPr>
        <w:pStyle w:val="Tijeloteksta"/>
        <w:jc w:val="center"/>
        <w:rPr>
          <w:b/>
          <w:bCs/>
          <w:sz w:val="44"/>
          <w:szCs w:val="44"/>
        </w:rPr>
      </w:pPr>
      <w:r w:rsidRPr="003D7260">
        <w:rPr>
          <w:b/>
          <w:bCs/>
          <w:sz w:val="44"/>
          <w:szCs w:val="44"/>
        </w:rPr>
        <w:t>OPĆINA VELIKA PISANICA</w:t>
      </w:r>
    </w:p>
    <w:p w14:paraId="52A13976" w14:textId="1B078BBD" w:rsidR="00E77A0E" w:rsidRPr="00733125" w:rsidRDefault="00E77A0E">
      <w:pPr>
        <w:pStyle w:val="Tijeloteksta"/>
        <w:spacing w:before="3"/>
        <w:rPr>
          <w:sz w:val="28"/>
          <w:szCs w:val="28"/>
        </w:rPr>
      </w:pPr>
    </w:p>
    <w:sectPr w:rsidR="00E77A0E" w:rsidRPr="00733125">
      <w:type w:val="continuous"/>
      <w:pgSz w:w="11910" w:h="16840"/>
      <w:pgMar w:top="26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BF1"/>
    <w:multiLevelType w:val="hybridMultilevel"/>
    <w:tmpl w:val="EB42D346"/>
    <w:lvl w:ilvl="0" w:tplc="B75E4798">
      <w:start w:val="1"/>
      <w:numFmt w:val="decimal"/>
      <w:lvlText w:val="%1."/>
      <w:lvlJc w:val="left"/>
      <w:pPr>
        <w:ind w:left="816" w:hanging="360"/>
      </w:pPr>
      <w:rPr>
        <w:rFonts w:hint="default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536" w:hanging="360"/>
      </w:pPr>
    </w:lvl>
    <w:lvl w:ilvl="2" w:tplc="041A001B" w:tentative="1">
      <w:start w:val="1"/>
      <w:numFmt w:val="lowerRoman"/>
      <w:lvlText w:val="%3."/>
      <w:lvlJc w:val="right"/>
      <w:pPr>
        <w:ind w:left="2256" w:hanging="180"/>
      </w:pPr>
    </w:lvl>
    <w:lvl w:ilvl="3" w:tplc="041A000F" w:tentative="1">
      <w:start w:val="1"/>
      <w:numFmt w:val="decimal"/>
      <w:lvlText w:val="%4."/>
      <w:lvlJc w:val="left"/>
      <w:pPr>
        <w:ind w:left="2976" w:hanging="360"/>
      </w:pPr>
    </w:lvl>
    <w:lvl w:ilvl="4" w:tplc="041A0019" w:tentative="1">
      <w:start w:val="1"/>
      <w:numFmt w:val="lowerLetter"/>
      <w:lvlText w:val="%5."/>
      <w:lvlJc w:val="left"/>
      <w:pPr>
        <w:ind w:left="3696" w:hanging="360"/>
      </w:pPr>
    </w:lvl>
    <w:lvl w:ilvl="5" w:tplc="041A001B" w:tentative="1">
      <w:start w:val="1"/>
      <w:numFmt w:val="lowerRoman"/>
      <w:lvlText w:val="%6."/>
      <w:lvlJc w:val="right"/>
      <w:pPr>
        <w:ind w:left="4416" w:hanging="180"/>
      </w:pPr>
    </w:lvl>
    <w:lvl w:ilvl="6" w:tplc="041A000F" w:tentative="1">
      <w:start w:val="1"/>
      <w:numFmt w:val="decimal"/>
      <w:lvlText w:val="%7."/>
      <w:lvlJc w:val="left"/>
      <w:pPr>
        <w:ind w:left="5136" w:hanging="360"/>
      </w:pPr>
    </w:lvl>
    <w:lvl w:ilvl="7" w:tplc="041A0019" w:tentative="1">
      <w:start w:val="1"/>
      <w:numFmt w:val="lowerLetter"/>
      <w:lvlText w:val="%8."/>
      <w:lvlJc w:val="left"/>
      <w:pPr>
        <w:ind w:left="5856" w:hanging="360"/>
      </w:pPr>
    </w:lvl>
    <w:lvl w:ilvl="8" w:tplc="041A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34690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0E"/>
    <w:rsid w:val="00240F60"/>
    <w:rsid w:val="003D7260"/>
    <w:rsid w:val="00470CA9"/>
    <w:rsid w:val="004A7EC9"/>
    <w:rsid w:val="005326A6"/>
    <w:rsid w:val="005633C1"/>
    <w:rsid w:val="00666492"/>
    <w:rsid w:val="00721B27"/>
    <w:rsid w:val="00733125"/>
    <w:rsid w:val="00912372"/>
    <w:rsid w:val="009E551D"/>
    <w:rsid w:val="00AE25F2"/>
    <w:rsid w:val="00B24D17"/>
    <w:rsid w:val="00CA7A78"/>
    <w:rsid w:val="00CB0D95"/>
    <w:rsid w:val="00DA59F8"/>
    <w:rsid w:val="00E01F77"/>
    <w:rsid w:val="00E77A0E"/>
    <w:rsid w:val="00F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5679"/>
  <w15:docId w15:val="{C2061F74-A58F-41A0-931A-77B39D17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7"/>
      <w:szCs w:val="27"/>
    </w:rPr>
  </w:style>
  <w:style w:type="paragraph" w:styleId="Naslov">
    <w:name w:val="Title"/>
    <w:basedOn w:val="Normal"/>
    <w:uiPriority w:val="10"/>
    <w:qFormat/>
    <w:pPr>
      <w:ind w:left="93"/>
      <w:jc w:val="center"/>
    </w:pPr>
    <w:rPr>
      <w:b/>
      <w:bCs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Pisanica</cp:lastModifiedBy>
  <cp:revision>2</cp:revision>
  <cp:lastPrinted>2025-10-15T07:35:00Z</cp:lastPrinted>
  <dcterms:created xsi:type="dcterms:W3CDTF">2025-10-15T07:34:00Z</dcterms:created>
  <dcterms:modified xsi:type="dcterms:W3CDTF">2025-10-15T07:34:00Z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KMBT_C280</vt:lpwstr>
  </property>
  <property fmtid="{D5CDD505-2E9C-101B-9397-08002B2CF9AE}" pid="4" name="Producer">
    <vt:lpwstr>KONICA MINOLTA bizhub C280</vt:lpwstr>
  </property>
  <property fmtid="{D5CDD505-2E9C-101B-9397-08002B2CF9AE}" pid="5" name="LastSaved">
    <vt:filetime>2020-12-23T00:00:00Z</vt:filetime>
  </property>
</Properties>
</file>