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C840" w14:textId="1BC00BC8" w:rsidR="00940999" w:rsidRPr="00DF0AC5" w:rsidRDefault="00940999" w:rsidP="00940999">
      <w:pPr>
        <w:ind w:right="4481"/>
        <w:rPr>
          <w:rFonts w:ascii="Cambria" w:eastAsia="Times New Roman" w:hAnsi="Cambria" w:cs="Times New Roman"/>
          <w:b/>
          <w:sz w:val="24"/>
          <w:szCs w:val="24"/>
          <w:lang w:val="en-AU" w:eastAsia="ar-SA"/>
        </w:rPr>
      </w:pPr>
      <w:bookmarkStart w:id="0" w:name="_Hlk125354591"/>
      <w:bookmarkEnd w:id="0"/>
      <w:r>
        <w:rPr>
          <w:rFonts w:ascii="Cambria" w:eastAsia="Times New Roman" w:hAnsi="Cambria" w:cs="Times New Roman"/>
          <w:b/>
          <w:sz w:val="24"/>
          <w:szCs w:val="24"/>
          <w:lang w:val="en-AU" w:eastAsia="ar-SA"/>
        </w:rPr>
        <w:t xml:space="preserve">                                   </w:t>
      </w:r>
      <w:r w:rsidRPr="00DF0AC5">
        <w:rPr>
          <w:rFonts w:ascii="Arial Unicode MS" w:eastAsia="Arial Unicode MS" w:hAnsi="Arial Unicode MS" w:cs="Arial Unicode MS"/>
          <w:noProof/>
          <w:sz w:val="20"/>
          <w:szCs w:val="20"/>
          <w:lang w:eastAsia="hr-HR"/>
        </w:rPr>
        <w:drawing>
          <wp:inline distT="0" distB="0" distL="0" distR="0" wp14:anchorId="08A06536" wp14:editId="0C578B58">
            <wp:extent cx="533400" cy="704850"/>
            <wp:effectExtent l="0" t="0" r="0" b="0"/>
            <wp:docPr id="1" name="Slika 1" descr="68-GRB RH petokr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68-GRB RH petokr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DECA9" w14:textId="77777777" w:rsidR="00940999" w:rsidRPr="00DF0AC5" w:rsidRDefault="00940999" w:rsidP="00940999">
      <w:pPr>
        <w:tabs>
          <w:tab w:val="left" w:pos="284"/>
          <w:tab w:val="center" w:pos="2694"/>
          <w:tab w:val="left" w:pos="4820"/>
        </w:tabs>
        <w:suppressAutoHyphens/>
        <w:overflowPunct w:val="0"/>
        <w:autoSpaceDE w:val="0"/>
        <w:spacing w:after="0" w:line="240" w:lineRule="auto"/>
        <w:ind w:right="4252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  <w:lang w:val="en-AU" w:eastAsia="ar-SA"/>
        </w:rPr>
      </w:pPr>
      <w:r w:rsidRPr="00DF0AC5">
        <w:rPr>
          <w:rFonts w:ascii="Times New Roman" w:eastAsia="Arial Unicode MS" w:hAnsi="Times New Roman" w:cs="Times New Roman"/>
          <w:sz w:val="24"/>
          <w:szCs w:val="24"/>
          <w:lang w:val="en-AU" w:eastAsia="ar-SA"/>
        </w:rPr>
        <w:t>REPUBLIKA HRVATSKA</w:t>
      </w:r>
    </w:p>
    <w:p w14:paraId="668CC5B7" w14:textId="77777777" w:rsidR="00940999" w:rsidRPr="00DF0AC5" w:rsidRDefault="00940999" w:rsidP="00940999">
      <w:pPr>
        <w:tabs>
          <w:tab w:val="left" w:pos="142"/>
          <w:tab w:val="center" w:pos="2694"/>
          <w:tab w:val="left" w:pos="4820"/>
        </w:tabs>
        <w:suppressAutoHyphens/>
        <w:overflowPunct w:val="0"/>
        <w:autoSpaceDE w:val="0"/>
        <w:spacing w:after="0" w:line="240" w:lineRule="auto"/>
        <w:ind w:right="4252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  <w:lang w:val="en-AU" w:eastAsia="ar-SA"/>
        </w:rPr>
      </w:pPr>
      <w:r w:rsidRPr="00DF0AC5">
        <w:rPr>
          <w:rFonts w:ascii="Times New Roman" w:eastAsia="Arial Unicode MS" w:hAnsi="Times New Roman" w:cs="Times New Roman"/>
          <w:sz w:val="24"/>
          <w:szCs w:val="24"/>
          <w:lang w:val="en-AU" w:eastAsia="ar-SA"/>
        </w:rPr>
        <w:t>BJELOVARSKO – BILOGORSKA ŽUPANIJA</w:t>
      </w:r>
    </w:p>
    <w:p w14:paraId="4189F1C5" w14:textId="77777777" w:rsidR="00940999" w:rsidRPr="00DF0AC5" w:rsidRDefault="00940999" w:rsidP="00940999">
      <w:pPr>
        <w:tabs>
          <w:tab w:val="left" w:pos="284"/>
          <w:tab w:val="center" w:pos="2694"/>
          <w:tab w:val="left" w:pos="4820"/>
        </w:tabs>
        <w:suppressAutoHyphens/>
        <w:overflowPunct w:val="0"/>
        <w:autoSpaceDE w:val="0"/>
        <w:spacing w:after="0" w:line="240" w:lineRule="auto"/>
        <w:ind w:right="4252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</w:pPr>
      <w:r w:rsidRPr="00DF0AC5"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  <w:t>OPĆINA VELIKA PISANICA</w:t>
      </w:r>
    </w:p>
    <w:p w14:paraId="640CE8CF" w14:textId="77777777" w:rsidR="00940999" w:rsidRPr="00DF0AC5" w:rsidRDefault="00940999" w:rsidP="00940999">
      <w:pPr>
        <w:tabs>
          <w:tab w:val="left" w:pos="284"/>
          <w:tab w:val="center" w:pos="2694"/>
          <w:tab w:val="left" w:pos="4820"/>
        </w:tabs>
        <w:suppressAutoHyphens/>
        <w:overflowPunct w:val="0"/>
        <w:autoSpaceDE w:val="0"/>
        <w:spacing w:after="0" w:line="240" w:lineRule="auto"/>
        <w:ind w:right="4252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  <w:t>JEDINSTVENI UPRAVNI ODJEL</w:t>
      </w:r>
    </w:p>
    <w:p w14:paraId="5E4C29A9" w14:textId="77777777" w:rsidR="00940999" w:rsidRPr="00C336EA" w:rsidRDefault="00940999" w:rsidP="0094099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E717C8" w14:textId="39B4B778" w:rsidR="00940999" w:rsidRPr="00C336EA" w:rsidRDefault="00940999" w:rsidP="00940999">
      <w:pPr>
        <w:rPr>
          <w:rFonts w:ascii="Arial" w:hAnsi="Arial" w:cs="Arial"/>
          <w:shd w:val="clear" w:color="auto" w:fill="FFFFFF"/>
        </w:rPr>
      </w:pP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DC0F5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C0F5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221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336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2103-19-04-2</w:t>
      </w:r>
      <w:r w:rsidR="00DC0F5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C336E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Velika Pisanica, </w:t>
      </w:r>
      <w:r w:rsidR="00DC0F57">
        <w:rPr>
          <w:rFonts w:ascii="Times New Roman" w:eastAsia="Times New Roman" w:hAnsi="Times New Roman" w:cs="Times New Roman"/>
          <w:sz w:val="24"/>
          <w:szCs w:val="24"/>
          <w:lang w:eastAsia="hr-HR"/>
        </w:rPr>
        <w:t>19. siječnja 2026.</w:t>
      </w:r>
    </w:p>
    <w:p w14:paraId="4B68F751" w14:textId="77A4D5A8" w:rsidR="00940999" w:rsidRPr="0049325E" w:rsidRDefault="00940999" w:rsidP="00940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19. stavak 1. Zakona o službenicima i namještenicima u lokalnoj i područnoj (regionalnoj) samoupravi („Narodne novine" broj </w:t>
      </w:r>
      <w:r w:rsidRPr="00AB4ED5">
        <w:rPr>
          <w:rFonts w:ascii="Times New Roman" w:eastAsia="Times New Roman" w:hAnsi="Times New Roman" w:cs="Times New Roman"/>
          <w:sz w:val="24"/>
          <w:szCs w:val="24"/>
          <w:lang w:eastAsia="hr-HR"/>
        </w:rPr>
        <w:t>86/08, 61/11, 04/18, 112/19</w:t>
      </w:r>
      <w:r w:rsidR="00DC0F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17/25</w:t>
      </w:r>
      <w:r w:rsidRPr="00AB4E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t>– u nastavku teksta: ZSN), pročelni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 Općine Velika Pisanica</w:t>
      </w:r>
      <w:r w:rsidR="00FB41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14:paraId="14E4C258" w14:textId="041E80FE" w:rsidR="00940999" w:rsidRDefault="00940999" w:rsidP="0094099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932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  NATJEČAJ</w:t>
      </w:r>
    </w:p>
    <w:p w14:paraId="214748C6" w14:textId="314A20AD" w:rsidR="0045326C" w:rsidRPr="0049325E" w:rsidRDefault="0045326C" w:rsidP="0094099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prijam u službu vježbenika u Jedinstveni upravni odjel</w:t>
      </w:r>
    </w:p>
    <w:p w14:paraId="582CA09F" w14:textId="010ED827" w:rsidR="00940999" w:rsidRDefault="0045326C" w:rsidP="00940999">
      <w:pPr>
        <w:pStyle w:val="box8237941"/>
        <w:jc w:val="both"/>
      </w:pPr>
      <w:r>
        <w:t>Prima se vježbenik/</w:t>
      </w:r>
      <w:proofErr w:type="spellStart"/>
      <w:r>
        <w:t>ica</w:t>
      </w:r>
      <w:proofErr w:type="spellEnd"/>
      <w:r>
        <w:t xml:space="preserve"> – 1 izvršitelj/</w:t>
      </w:r>
      <w:proofErr w:type="spellStart"/>
      <w:r>
        <w:t>ica</w:t>
      </w:r>
      <w:proofErr w:type="spellEnd"/>
      <w:r>
        <w:t xml:space="preserve"> na određeno vrijeme – za obavljanje vježbeničkog staža u trajanju od 12 mjeseci, u Jedinstveni upravni odjel Općine Velika Pisanica s mjestom rada u Velikoj Pisanici, za radno mjesto </w:t>
      </w:r>
      <w:r w:rsidR="00FB412D" w:rsidRPr="00FB412D">
        <w:rPr>
          <w:b/>
          <w:bCs/>
        </w:rPr>
        <w:t>referent-komunalni redar.</w:t>
      </w:r>
    </w:p>
    <w:p w14:paraId="7E982E0B" w14:textId="3F50D3AD" w:rsidR="0045326C" w:rsidRDefault="0045326C" w:rsidP="00940999">
      <w:pPr>
        <w:pStyle w:val="box8237941"/>
        <w:jc w:val="both"/>
      </w:pPr>
      <w:r>
        <w:t>U svojstvu vježbenika/</w:t>
      </w:r>
      <w:proofErr w:type="spellStart"/>
      <w:r>
        <w:t>ce</w:t>
      </w:r>
      <w:proofErr w:type="spellEnd"/>
      <w:r>
        <w:t xml:space="preserve"> primaju se osobe sa završenim obrazovanjem određene stručne spreme i struke, bez radnog iskustva na odgovarajućim poslovima ili s radnim iskustvom kraćim od vremena određenog za vježbenički staž.</w:t>
      </w:r>
    </w:p>
    <w:p w14:paraId="1BC68D6C" w14:textId="77777777" w:rsidR="0045326C" w:rsidRDefault="00940999" w:rsidP="00940999">
      <w:pPr>
        <w:pStyle w:val="box8237941"/>
        <w:jc w:val="both"/>
      </w:pPr>
      <w:r>
        <w:t>Kandidati moraju ispunjavati opće uvjete za prijam u službu, propisane u članku 12. ZSN-a</w:t>
      </w:r>
      <w:r w:rsidR="0045326C">
        <w:t>:</w:t>
      </w:r>
    </w:p>
    <w:p w14:paraId="72F87405" w14:textId="378E33F5" w:rsidR="0045326C" w:rsidRDefault="0045326C" w:rsidP="0045326C">
      <w:pPr>
        <w:pStyle w:val="box8237941"/>
        <w:numPr>
          <w:ilvl w:val="0"/>
          <w:numId w:val="7"/>
        </w:numPr>
        <w:jc w:val="both"/>
      </w:pPr>
      <w:r>
        <w:t>punoljetnost</w:t>
      </w:r>
    </w:p>
    <w:p w14:paraId="386DCAED" w14:textId="7B32754C" w:rsidR="0045326C" w:rsidRDefault="0045326C" w:rsidP="0045326C">
      <w:pPr>
        <w:pStyle w:val="box8237941"/>
        <w:numPr>
          <w:ilvl w:val="0"/>
          <w:numId w:val="7"/>
        </w:numPr>
        <w:jc w:val="both"/>
      </w:pPr>
      <w:r>
        <w:t>hrvatsko državljanstvo</w:t>
      </w:r>
    </w:p>
    <w:p w14:paraId="39E44174" w14:textId="57C450CA" w:rsidR="0045326C" w:rsidRDefault="0045326C" w:rsidP="0045326C">
      <w:pPr>
        <w:pStyle w:val="box8237941"/>
        <w:numPr>
          <w:ilvl w:val="0"/>
          <w:numId w:val="7"/>
        </w:numPr>
        <w:jc w:val="both"/>
      </w:pPr>
      <w:r>
        <w:t>zdravstvena sposobnost za obavljanje poslova radnog mjesta</w:t>
      </w:r>
    </w:p>
    <w:p w14:paraId="798D193D" w14:textId="65319314" w:rsidR="00940999" w:rsidRDefault="00940999" w:rsidP="0045326C">
      <w:pPr>
        <w:pStyle w:val="box8237941"/>
        <w:ind w:left="420"/>
        <w:jc w:val="both"/>
      </w:pPr>
      <w:r>
        <w:t xml:space="preserve"> te sljedeće posebne uvjete:</w:t>
      </w:r>
    </w:p>
    <w:p w14:paraId="14651F52" w14:textId="014E5E9E" w:rsidR="00FB412D" w:rsidRDefault="0045326C" w:rsidP="00FB412D">
      <w:pPr>
        <w:pStyle w:val="box8237941"/>
        <w:numPr>
          <w:ilvl w:val="0"/>
          <w:numId w:val="7"/>
        </w:numPr>
        <w:jc w:val="both"/>
      </w:pPr>
      <w:r>
        <w:t xml:space="preserve">srednja stručna sprema </w:t>
      </w:r>
      <w:r w:rsidR="00FB412D">
        <w:t xml:space="preserve">upravne, </w:t>
      </w:r>
      <w:r w:rsidR="00DC0F57">
        <w:t>građevinske, ekonomske, prometne ili tehničke struke ili opća gimnazija</w:t>
      </w:r>
    </w:p>
    <w:p w14:paraId="028B8913" w14:textId="066F5446" w:rsidR="00940999" w:rsidRPr="00FB412D" w:rsidRDefault="0045326C" w:rsidP="003A526F">
      <w:pPr>
        <w:pStyle w:val="box8237941"/>
        <w:numPr>
          <w:ilvl w:val="0"/>
          <w:numId w:val="7"/>
        </w:numPr>
        <w:jc w:val="both"/>
      </w:pPr>
      <w:r w:rsidRPr="00FB412D">
        <w:t>bez radnog iskustva u struci ili s radnim iskustvom u struci kraćim od vremena propisanog za vježbenički staž (kraćim od 12 mjeseci)</w:t>
      </w:r>
    </w:p>
    <w:p w14:paraId="52F0400C" w14:textId="37CFE938" w:rsidR="004C4880" w:rsidRPr="00FB412D" w:rsidRDefault="0049325E" w:rsidP="00FB412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FB412D">
        <w:rPr>
          <w:rFonts w:ascii="Times New Roman" w:hAnsi="Times New Roman" w:cs="Times New Roman"/>
          <w:sz w:val="24"/>
          <w:szCs w:val="24"/>
          <w:lang w:eastAsia="hr-HR"/>
        </w:rPr>
        <w:t>Riječi i pojmovi koji imaju rodno značenje korišteni u ovom natječaju odnose se jednako na muški i ženski rod, bez obzira jesu li korišteni u muškom ili ženskom rodu.</w:t>
      </w:r>
      <w:r w:rsidRPr="00FB412D">
        <w:rPr>
          <w:rFonts w:ascii="Times New Roman" w:hAnsi="Times New Roman" w:cs="Times New Roman"/>
          <w:sz w:val="24"/>
          <w:szCs w:val="24"/>
          <w:lang w:eastAsia="hr-HR"/>
        </w:rPr>
        <w:br/>
        <w:t>Na</w:t>
      </w:r>
      <w:r w:rsidR="004C4880" w:rsidRPr="00FB41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B412D">
        <w:rPr>
          <w:rFonts w:ascii="Times New Roman" w:hAnsi="Times New Roman" w:cs="Times New Roman"/>
          <w:sz w:val="24"/>
          <w:szCs w:val="24"/>
          <w:lang w:eastAsia="hr-HR"/>
        </w:rPr>
        <w:t>natječaj se mogu prijaviti osobe</w:t>
      </w:r>
      <w:r w:rsidR="004C4880" w:rsidRPr="00FB41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B412D">
        <w:rPr>
          <w:rFonts w:ascii="Times New Roman" w:hAnsi="Times New Roman" w:cs="Times New Roman"/>
          <w:sz w:val="24"/>
          <w:szCs w:val="24"/>
          <w:lang w:eastAsia="hr-HR"/>
        </w:rPr>
        <w:t>oba spola.</w:t>
      </w:r>
      <w:r w:rsidRPr="00FB412D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9F21EA" w:rsidRPr="00FB412D">
        <w:rPr>
          <w:rFonts w:ascii="Times New Roman" w:hAnsi="Times New Roman" w:cs="Times New Roman"/>
          <w:sz w:val="24"/>
          <w:szCs w:val="24"/>
          <w:lang w:eastAsia="hr-HR"/>
        </w:rPr>
        <w:t>U službu ne može biti primljena osoba za čiji prijam postoje zapreke iz članka 15. i članka 16. ZSN.</w:t>
      </w:r>
    </w:p>
    <w:p w14:paraId="3E32D073" w14:textId="6A2D1DC7" w:rsidR="009F21EA" w:rsidRDefault="009F21EA" w:rsidP="004C4880">
      <w:pPr>
        <w:suppressAutoHyphens/>
        <w:spacing w:before="100" w:beforeAutospacing="1" w:after="100" w:afterAutospacing="1" w:line="240" w:lineRule="auto"/>
        <w:ind w:left="6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pisanu prijavu na Natječaj kandidati su dužni priložiti sljedeće priloge koji mogu biti i u neovjerenim preslikama te će odabrani kandidat predočiti izvornik:</w:t>
      </w:r>
    </w:p>
    <w:p w14:paraId="79D7DF32" w14:textId="77777777" w:rsidR="00DC0F57" w:rsidRDefault="00DC0F57" w:rsidP="00DC0F57">
      <w:pPr>
        <w:pStyle w:val="Odlomakpopisa"/>
        <w:suppressAutoHyphens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732F8D" w14:textId="77777777" w:rsidR="00DC0F57" w:rsidRDefault="00DC0F57" w:rsidP="00DC0F57">
      <w:pPr>
        <w:pStyle w:val="Odlomakpopisa"/>
        <w:suppressAutoHyphens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C5D4B" w14:textId="180B0552" w:rsid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791EE2D7" w14:textId="6E23E0C3" w:rsid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hrvatskom državljanstvu (važeća osobna iskaznica, putovnica, vojna iskaznica ili domovnica) ili elektronički zapis iz knjige državljana,</w:t>
      </w:r>
    </w:p>
    <w:p w14:paraId="7172888E" w14:textId="417FFF4D" w:rsid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traženoj stručnoj spremi (svjedodžba, diploma, uvjerenje, potvrda),</w:t>
      </w:r>
    </w:p>
    <w:p w14:paraId="6672144C" w14:textId="595414E4" w:rsid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nekažnjavanju izdano od nadležnog suda (ne starije od 6 mjeseci)</w:t>
      </w:r>
    </w:p>
    <w:p w14:paraId="09B25496" w14:textId="209E3521" w:rsid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vlastoručno potpisana izjava da za prijam u službu ne postoje zapreke iz članaka 15. i 16. ZSN</w:t>
      </w:r>
    </w:p>
    <w:p w14:paraId="7068E44A" w14:textId="6FF4C0B4" w:rsidR="009F21EA" w:rsidRPr="009F21EA" w:rsidRDefault="009F21EA" w:rsidP="009F21EA">
      <w:pPr>
        <w:pStyle w:val="Odlomakpopisa"/>
        <w:numPr>
          <w:ilvl w:val="0"/>
          <w:numId w:val="7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da kandidat nema radnog iskustva na odgovarajućim poslovima ili da ima radno iskustvo na odgovarajućim poslovima kraće od vremena određenog za vježbenički staž (ispis Elektroničkog zapisa o podacima evidentiranim u matičnoj evidenciji Hrvatskog zavoda za mirovinsko osiguranje ili Potvrda o podacima evidentiranim u matičnoj evidenciji Hrvatskog zavoda za mirovinsko osiguranje). </w:t>
      </w:r>
    </w:p>
    <w:p w14:paraId="3FBB08B4" w14:textId="17EB2672" w:rsidR="0049325E" w:rsidRPr="0049325E" w:rsidRDefault="0049325E" w:rsidP="00DC0F57">
      <w:pPr>
        <w:suppressAutoHyphens/>
        <w:spacing w:before="100" w:beforeAutospacing="1" w:after="100" w:afterAutospacing="1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ima pravo prednosti pri zapošljavanju prema posebnom zakonu dužan je u prijavi na natječaj pozvati se na to pravo i priloži odgovarajuće isprave kao dokaz o statusu te druge dokaze sukladno posebnom zakonu kojim je uređeno to pravo, a ima prednost u odnosu na ostale kandidate samo pod jednakim uvjetima.</w:t>
      </w:r>
      <w:r w:rsidRPr="0049325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u skladu sa člankom 22. Ustavnog zakona o pravima nacionalnih manjina, uz prijavu na natječaj nije dužan dokazivati svoj status pripadnika nacionalne manjine.</w:t>
      </w:r>
    </w:p>
    <w:p w14:paraId="19EA89B6" w14:textId="6C6C8FBE" w:rsidR="0049325E" w:rsidRPr="00D61130" w:rsidRDefault="0049325E" w:rsidP="009F2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neovjerenoj preslici, a izabrani kandidat dužan je prije donošenja rješenja o prijmu u službu dostaviti na uvid izvornike dokumentacije priložene uz prijavu na natječaj.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E7AE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bude izabran dužan je priložiti i uvjerenje o zdravstvenoj sposobnosti, prije donošenja rješenja o prijmu u službu.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Prijave na natječaj podnose se u zatvorenim omotnicama s naznakom „Ne otvaraj - Javni natječaj za prijam u službu </w:t>
      </w:r>
      <w:r w:rsidR="009F21EA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vježbenika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", putem pošte na adresu: </w:t>
      </w:r>
      <w:r w:rsid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Velika Pisanica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>Trg hrvatskih branitelja 3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>43 271 Velika Pisanica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se predaju neposredno na istoj adresi u roku od </w:t>
      </w:r>
      <w:r w:rsidRPr="00DE7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 dana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 u Narodnim</w:t>
      </w:r>
      <w:r w:rsidR="00EE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>novinama.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Urednom prijavom smatra se prijava koja sadrži sve podatke i priloge navedene u ovom natječaju.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Osoba koja nije podnijela pravodobnu i urednu prijavu ili ne ispunjava formalne uvjete iz ovog natječaja, ne smatra se kandidatom prijavljenim na natječaj i njena prijava neće biti razmatrana te će joj o tome biti dostavljena pisana obavijest. Protiv navedene obavijesti osoba kojoj je upućena nema pravo na podnošenje pravnog lijeka.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 kandidate prijavljene na natječaj koji ispunjavaju formalne uvjete natječaja bit će provedena prethodna provjera znanja i sposobnosti putem pisanog testiranja i intervjua. Na prethodnu provjeru znanja i sposobnosti moći će pristupiti samo kandidati koji ispunjavaju formalne uvjete iz natječaja, a na intervju samo kandidati koji su ostvarili najmanje 50% bodova iz svakog područja provjere na pisanom testiranju. Ako kandidat ne pristupi prethodnoj provjeri znanja i sposobnosti, smatrat će se da je povukao prijavu na natječaj.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 rezultatima natječaja kandidati će biti obaviješteni u zakonskom roku.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 web-stranici </w:t>
      </w:r>
      <w:r w:rsidR="00DE7AE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Velika Pisanica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(www.</w:t>
      </w:r>
      <w:r w:rsidR="00DE7AEB">
        <w:rPr>
          <w:rFonts w:ascii="Times New Roman" w:eastAsia="Times New Roman" w:hAnsi="Times New Roman" w:cs="Times New Roman"/>
          <w:sz w:val="24"/>
          <w:szCs w:val="24"/>
          <w:lang w:eastAsia="hr-HR"/>
        </w:rPr>
        <w:t>velika-pisanica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.hr) dostupan je opis poslova te podaci o plaći radnog mjesta koje se popunjava, kao i podaci o načinu obavljanja prethodne provjere znanja i sposobnosti kandidata te pravni i drugi izvori za pripremanje kandidata za provjeru. Na navedenoj web-stranici te na oglasnoj ploči </w:t>
      </w:r>
      <w:r w:rsidR="00DE7AE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Velika Pisanica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objavljeno vrijeme održavanja prethodne provjere znanja i sposobnosti kandidata, najmanje pet dana prije održavanja provjere.</w:t>
      </w:r>
      <w:r w:rsidRPr="00D6113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Nakon izvršnosti rješenja o prijmu u službu, kandidatima koji ne budu izabrani putem pošte bit će vraćena dokumentacija priložena prijavi.</w:t>
      </w:r>
    </w:p>
    <w:p w14:paraId="2CF88072" w14:textId="77777777" w:rsidR="00DC0F57" w:rsidRDefault="00DC0F57" w:rsidP="009F21E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672D61" w14:textId="77777777" w:rsidR="00DC0F57" w:rsidRDefault="00DC0F57" w:rsidP="009F21E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067F2" w14:textId="616AA260" w:rsidR="00697CEF" w:rsidRDefault="00DC0F57" w:rsidP="009F21E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</w:t>
      </w:r>
    </w:p>
    <w:p w14:paraId="42AA34FC" w14:textId="52E4367C" w:rsidR="009F21EA" w:rsidRDefault="009F21EA" w:rsidP="009F21EA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Berkeš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9F21EA" w:rsidSect="00CD54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072A"/>
    <w:multiLevelType w:val="multilevel"/>
    <w:tmpl w:val="0DE0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414F6"/>
    <w:multiLevelType w:val="multilevel"/>
    <w:tmpl w:val="A7B0A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24FD5"/>
    <w:multiLevelType w:val="hybridMultilevel"/>
    <w:tmpl w:val="C42C4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4496"/>
    <w:multiLevelType w:val="multilevel"/>
    <w:tmpl w:val="EBC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F13E0"/>
    <w:multiLevelType w:val="multilevel"/>
    <w:tmpl w:val="3F4C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D6E65"/>
    <w:multiLevelType w:val="multilevel"/>
    <w:tmpl w:val="D97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7616"/>
    <w:multiLevelType w:val="hybridMultilevel"/>
    <w:tmpl w:val="EB6E66CC"/>
    <w:lvl w:ilvl="0" w:tplc="DBE803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39719922">
    <w:abstractNumId w:val="5"/>
  </w:num>
  <w:num w:numId="2" w16cid:durableId="192348692">
    <w:abstractNumId w:val="0"/>
  </w:num>
  <w:num w:numId="3" w16cid:durableId="1592858196">
    <w:abstractNumId w:val="4"/>
  </w:num>
  <w:num w:numId="4" w16cid:durableId="1419982819">
    <w:abstractNumId w:val="1"/>
  </w:num>
  <w:num w:numId="5" w16cid:durableId="1640695230">
    <w:abstractNumId w:val="3"/>
  </w:num>
  <w:num w:numId="6" w16cid:durableId="2061901556">
    <w:abstractNumId w:val="2"/>
  </w:num>
  <w:num w:numId="7" w16cid:durableId="1683240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5E"/>
    <w:rsid w:val="00037B1E"/>
    <w:rsid w:val="001213FB"/>
    <w:rsid w:val="0012215F"/>
    <w:rsid w:val="002167CB"/>
    <w:rsid w:val="002D3D59"/>
    <w:rsid w:val="002E0911"/>
    <w:rsid w:val="0045326C"/>
    <w:rsid w:val="0049325E"/>
    <w:rsid w:val="004C4880"/>
    <w:rsid w:val="005A4B89"/>
    <w:rsid w:val="00697CEF"/>
    <w:rsid w:val="00717B12"/>
    <w:rsid w:val="00727219"/>
    <w:rsid w:val="007A2BA3"/>
    <w:rsid w:val="007F3447"/>
    <w:rsid w:val="00940999"/>
    <w:rsid w:val="009F21EA"/>
    <w:rsid w:val="00BB360A"/>
    <w:rsid w:val="00C049BF"/>
    <w:rsid w:val="00C336EA"/>
    <w:rsid w:val="00CD545F"/>
    <w:rsid w:val="00D61130"/>
    <w:rsid w:val="00D633A7"/>
    <w:rsid w:val="00DC0F57"/>
    <w:rsid w:val="00DE7AEB"/>
    <w:rsid w:val="00DF0AC5"/>
    <w:rsid w:val="00EA0809"/>
    <w:rsid w:val="00EE6C9E"/>
    <w:rsid w:val="00F739A7"/>
    <w:rsid w:val="00FB412D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C660"/>
  <w15:chartTrackingRefBased/>
  <w15:docId w15:val="{74444E76-BD70-467C-9163-CE8D6EE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44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336EA"/>
    <w:pPr>
      <w:spacing w:after="0" w:line="240" w:lineRule="auto"/>
    </w:pPr>
  </w:style>
  <w:style w:type="paragraph" w:customStyle="1" w:styleId="box8237941">
    <w:name w:val="box_8237941"/>
    <w:basedOn w:val="Normal"/>
    <w:rsid w:val="00DF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B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Pisanica</cp:lastModifiedBy>
  <cp:revision>2</cp:revision>
  <cp:lastPrinted>2023-07-21T08:55:00Z</cp:lastPrinted>
  <dcterms:created xsi:type="dcterms:W3CDTF">2026-01-19T08:07:00Z</dcterms:created>
  <dcterms:modified xsi:type="dcterms:W3CDTF">2026-01-19T08:07:00Z</dcterms:modified>
</cp:coreProperties>
</file>